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7C8A" w14:textId="7174EB40" w:rsidR="00273A3C" w:rsidRPr="00273A3C" w:rsidRDefault="00574B8E" w:rsidP="00273A3C">
      <w:pPr>
        <w:pStyle w:val="NormaaliWWW"/>
        <w:rPr>
          <w:b/>
          <w:color w:val="000000"/>
          <w:sz w:val="27"/>
          <w:szCs w:val="27"/>
          <w:lang w:val="fi-FI"/>
        </w:rPr>
      </w:pPr>
      <w:r>
        <w:rPr>
          <w:b/>
          <w:color w:val="000000"/>
          <w:sz w:val="27"/>
          <w:szCs w:val="27"/>
          <w:lang w:val="fi-FI"/>
        </w:rPr>
        <w:t>Hankeverkoston tapaaminen 3</w:t>
      </w:r>
      <w:r w:rsidR="00487D0B">
        <w:rPr>
          <w:b/>
          <w:color w:val="000000"/>
          <w:sz w:val="27"/>
          <w:szCs w:val="27"/>
          <w:lang w:val="fi-FI"/>
        </w:rPr>
        <w:t>/2018</w:t>
      </w:r>
    </w:p>
    <w:p w14:paraId="18A5764E" w14:textId="40D7D839" w:rsidR="00273A3C" w:rsidRPr="009E7A9C" w:rsidRDefault="00273A3C" w:rsidP="00273A3C">
      <w:pPr>
        <w:pStyle w:val="NormaaliWWW"/>
        <w:rPr>
          <w:color w:val="000000"/>
          <w:sz w:val="27"/>
          <w:szCs w:val="27"/>
          <w:lang w:val="fi-FI"/>
        </w:rPr>
      </w:pPr>
      <w:r w:rsidRPr="0068664E">
        <w:rPr>
          <w:i/>
          <w:color w:val="000000"/>
          <w:sz w:val="27"/>
          <w:szCs w:val="27"/>
          <w:lang w:val="fi-FI"/>
        </w:rPr>
        <w:t>Aika:</w:t>
      </w:r>
      <w:r w:rsidR="00574B8E">
        <w:rPr>
          <w:color w:val="000000"/>
          <w:sz w:val="27"/>
          <w:szCs w:val="27"/>
          <w:lang w:val="fi-FI"/>
        </w:rPr>
        <w:t xml:space="preserve"> perjantai 21.8</w:t>
      </w:r>
      <w:r w:rsidR="00487D0B">
        <w:rPr>
          <w:color w:val="000000"/>
          <w:sz w:val="27"/>
          <w:szCs w:val="27"/>
          <w:lang w:val="fi-FI"/>
        </w:rPr>
        <w:t>.2018</w:t>
      </w:r>
      <w:r w:rsidR="00574B8E">
        <w:rPr>
          <w:color w:val="000000"/>
          <w:sz w:val="27"/>
          <w:szCs w:val="27"/>
          <w:lang w:val="fi-FI"/>
        </w:rPr>
        <w:t xml:space="preserve"> klo 14–16</w:t>
      </w:r>
    </w:p>
    <w:p w14:paraId="1EB83C58" w14:textId="381F1613" w:rsidR="00273A3C" w:rsidRPr="009E7A9C" w:rsidRDefault="00273A3C" w:rsidP="00273A3C">
      <w:pPr>
        <w:pStyle w:val="NormaaliWWW"/>
        <w:rPr>
          <w:color w:val="000000"/>
          <w:sz w:val="27"/>
          <w:szCs w:val="27"/>
          <w:lang w:val="fi-FI"/>
        </w:rPr>
      </w:pPr>
      <w:r w:rsidRPr="0068664E">
        <w:rPr>
          <w:i/>
          <w:color w:val="000000"/>
          <w:sz w:val="27"/>
          <w:szCs w:val="27"/>
          <w:lang w:val="fi-FI"/>
        </w:rPr>
        <w:t>Paikka:</w:t>
      </w:r>
      <w:r w:rsidRPr="009E7A9C">
        <w:rPr>
          <w:color w:val="000000"/>
          <w:sz w:val="27"/>
          <w:szCs w:val="27"/>
          <w:lang w:val="fi-FI"/>
        </w:rPr>
        <w:t xml:space="preserve"> </w:t>
      </w:r>
      <w:r w:rsidR="00574B8E" w:rsidRPr="00574B8E">
        <w:rPr>
          <w:color w:val="000000"/>
          <w:sz w:val="27"/>
          <w:szCs w:val="27"/>
          <w:lang w:val="fi-FI"/>
        </w:rPr>
        <w:t xml:space="preserve">tiistaina 21.8.2018 klo 14-16 </w:t>
      </w:r>
      <w:proofErr w:type="spellStart"/>
      <w:r w:rsidR="00574B8E" w:rsidRPr="00574B8E">
        <w:rPr>
          <w:color w:val="000000"/>
          <w:sz w:val="27"/>
          <w:szCs w:val="27"/>
          <w:lang w:val="fi-FI"/>
        </w:rPr>
        <w:t>TAKKin</w:t>
      </w:r>
      <w:proofErr w:type="spellEnd"/>
      <w:r w:rsidR="00574B8E" w:rsidRPr="00574B8E">
        <w:rPr>
          <w:color w:val="000000"/>
          <w:sz w:val="27"/>
          <w:szCs w:val="27"/>
          <w:lang w:val="fi-FI"/>
        </w:rPr>
        <w:t xml:space="preserve"> Nirvan kampuksella (Kurssikeskuksenkatu 11) A-talon 0018-kabinetissa (Ravintola Nastan yhteydessä).</w:t>
      </w:r>
    </w:p>
    <w:p w14:paraId="6BCA59C5" w14:textId="77777777" w:rsidR="00B26721" w:rsidRPr="00273A3C" w:rsidRDefault="00B26721" w:rsidP="00B26721">
      <w:pPr>
        <w:pStyle w:val="NormaaliWWW"/>
        <w:rPr>
          <w:b/>
          <w:color w:val="000000"/>
          <w:sz w:val="27"/>
          <w:szCs w:val="27"/>
          <w:lang w:val="fi-FI"/>
        </w:rPr>
      </w:pPr>
      <w:r w:rsidRPr="00273A3C">
        <w:rPr>
          <w:b/>
          <w:color w:val="000000"/>
          <w:sz w:val="27"/>
          <w:szCs w:val="27"/>
          <w:lang w:val="fi-FI"/>
        </w:rPr>
        <w:t>Kutsutut</w:t>
      </w:r>
    </w:p>
    <w:p w14:paraId="4CE2D812" w14:textId="77777777" w:rsidR="00B26721" w:rsidRDefault="00B26721" w:rsidP="00B26721">
      <w:pPr>
        <w:pStyle w:val="NormaaliWWW"/>
        <w:rPr>
          <w:color w:val="000000"/>
          <w:sz w:val="27"/>
          <w:szCs w:val="27"/>
          <w:lang w:val="fi-FI"/>
        </w:rPr>
      </w:pPr>
      <w:r w:rsidRPr="00273A3C">
        <w:rPr>
          <w:color w:val="000000"/>
          <w:sz w:val="27"/>
          <w:szCs w:val="27"/>
          <w:lang w:val="fi-FI"/>
        </w:rPr>
        <w:t xml:space="preserve">Pirkanmaan hanketoimijat, teemana syrjäytymisen ehkäiseminen ja yksilölliset opintopolut </w:t>
      </w:r>
    </w:p>
    <w:p w14:paraId="36512CF9" w14:textId="03E38182" w:rsidR="00B26721" w:rsidRDefault="00B26721" w:rsidP="00B26721">
      <w:pPr>
        <w:pStyle w:val="NormaaliWWW"/>
        <w:rPr>
          <w:rStyle w:val="Hyperlinkki"/>
          <w:sz w:val="27"/>
          <w:szCs w:val="27"/>
          <w:lang w:val="fi-FI"/>
        </w:rPr>
      </w:pPr>
      <w:r w:rsidRPr="0068664E">
        <w:rPr>
          <w:i/>
          <w:color w:val="000000"/>
          <w:sz w:val="27"/>
          <w:szCs w:val="27"/>
          <w:lang w:val="fi-FI"/>
        </w:rPr>
        <w:t>Verkoston nettisivut:</w:t>
      </w:r>
      <w:r w:rsidRPr="00273A3C">
        <w:rPr>
          <w:color w:val="000000"/>
          <w:sz w:val="27"/>
          <w:szCs w:val="27"/>
          <w:lang w:val="fi-FI"/>
        </w:rPr>
        <w:t xml:space="preserve"> </w:t>
      </w:r>
      <w:hyperlink r:id="rId5" w:history="1">
        <w:r w:rsidRPr="00644282">
          <w:rPr>
            <w:rStyle w:val="Hyperlinkki"/>
            <w:sz w:val="27"/>
            <w:szCs w:val="27"/>
            <w:lang w:val="fi-FI"/>
          </w:rPr>
          <w:t>www.ammattipolku.fi/hankkeiden-verkosto</w:t>
        </w:r>
      </w:hyperlink>
    </w:p>
    <w:p w14:paraId="49EBFF90" w14:textId="5C63EEA9" w:rsidR="00B26721" w:rsidRPr="00B26721" w:rsidRDefault="00B26721" w:rsidP="00D707FC">
      <w:pPr>
        <w:pStyle w:val="NormaaliWWW"/>
        <w:spacing w:before="0" w:beforeAutospacing="0" w:after="120" w:afterAutospacing="0" w:line="360" w:lineRule="auto"/>
        <w:rPr>
          <w:rStyle w:val="Hyperlinkki"/>
          <w:b/>
          <w:color w:val="auto"/>
          <w:u w:val="none"/>
          <w:lang w:val="fi-FI"/>
        </w:rPr>
      </w:pPr>
      <w:r w:rsidRPr="00B26721">
        <w:rPr>
          <w:rStyle w:val="Hyperlinkki"/>
          <w:b/>
          <w:color w:val="auto"/>
          <w:u w:val="none"/>
          <w:lang w:val="fi-FI"/>
        </w:rPr>
        <w:t>Osallistujalista:</w:t>
      </w:r>
    </w:p>
    <w:tbl>
      <w:tblPr>
        <w:tblStyle w:val="TaulukkoRuudukko"/>
        <w:tblpPr w:leftFromText="180" w:rightFromText="180" w:vertAnchor="page" w:horzAnchor="margin" w:tblpY="6553"/>
        <w:tblOverlap w:val="never"/>
        <w:tblW w:w="9209" w:type="dxa"/>
        <w:tblLook w:val="04A0" w:firstRow="1" w:lastRow="0" w:firstColumn="1" w:lastColumn="0" w:noHBand="0" w:noVBand="1"/>
      </w:tblPr>
      <w:tblGrid>
        <w:gridCol w:w="1438"/>
        <w:gridCol w:w="1362"/>
        <w:gridCol w:w="3291"/>
        <w:gridCol w:w="3118"/>
      </w:tblGrid>
      <w:tr w:rsidR="007D11A6" w:rsidRPr="007D11A6" w14:paraId="39719DDD" w14:textId="77777777" w:rsidTr="007D11A6">
        <w:trPr>
          <w:trHeight w:val="193"/>
        </w:trPr>
        <w:tc>
          <w:tcPr>
            <w:tcW w:w="1438" w:type="dxa"/>
          </w:tcPr>
          <w:p w14:paraId="672694A8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Ahvenjärvi</w:t>
            </w:r>
            <w:proofErr w:type="spellEnd"/>
          </w:p>
        </w:tc>
        <w:tc>
          <w:tcPr>
            <w:tcW w:w="1362" w:type="dxa"/>
            <w:noWrap/>
          </w:tcPr>
          <w:p w14:paraId="4E21DE0D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Henna-Riikka</w:t>
            </w:r>
          </w:p>
        </w:tc>
        <w:tc>
          <w:tcPr>
            <w:tcW w:w="3291" w:type="dxa"/>
            <w:noWrap/>
          </w:tcPr>
          <w:p w14:paraId="04507D95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TAHTI - Taitoa ja tahtoa aikuisten oppimiseen</w:t>
            </w:r>
          </w:p>
        </w:tc>
        <w:tc>
          <w:tcPr>
            <w:tcW w:w="3118" w:type="dxa"/>
            <w:noWrap/>
          </w:tcPr>
          <w:p w14:paraId="1EEE5CFA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TAKK</w:t>
            </w:r>
          </w:p>
        </w:tc>
      </w:tr>
      <w:tr w:rsidR="007D11A6" w:rsidRPr="007D11A6" w14:paraId="79E72EDB" w14:textId="77777777" w:rsidTr="007D11A6">
        <w:trPr>
          <w:trHeight w:val="193"/>
        </w:trPr>
        <w:tc>
          <w:tcPr>
            <w:tcW w:w="1438" w:type="dxa"/>
          </w:tcPr>
          <w:p w14:paraId="56C20638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Annala</w:t>
            </w:r>
          </w:p>
        </w:tc>
        <w:tc>
          <w:tcPr>
            <w:tcW w:w="1362" w:type="dxa"/>
            <w:noWrap/>
          </w:tcPr>
          <w:p w14:paraId="6C757180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 xml:space="preserve">Sanna </w:t>
            </w:r>
          </w:p>
        </w:tc>
        <w:tc>
          <w:tcPr>
            <w:tcW w:w="3291" w:type="dxa"/>
            <w:noWrap/>
          </w:tcPr>
          <w:p w14:paraId="70902F90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noWrap/>
          </w:tcPr>
          <w:p w14:paraId="667D8F16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PAEK</w:t>
            </w:r>
          </w:p>
        </w:tc>
      </w:tr>
      <w:tr w:rsidR="007D11A6" w:rsidRPr="007D11A6" w14:paraId="09C6F470" w14:textId="77777777" w:rsidTr="007D11A6">
        <w:trPr>
          <w:trHeight w:val="193"/>
        </w:trPr>
        <w:tc>
          <w:tcPr>
            <w:tcW w:w="1438" w:type="dxa"/>
          </w:tcPr>
          <w:p w14:paraId="34FD8F08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Hänninen</w:t>
            </w:r>
          </w:p>
        </w:tc>
        <w:tc>
          <w:tcPr>
            <w:tcW w:w="1362" w:type="dxa"/>
            <w:noWrap/>
          </w:tcPr>
          <w:p w14:paraId="7E64E8F7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 xml:space="preserve">Antti </w:t>
            </w:r>
          </w:p>
        </w:tc>
        <w:tc>
          <w:tcPr>
            <w:tcW w:w="3291" w:type="dxa"/>
            <w:noWrap/>
          </w:tcPr>
          <w:p w14:paraId="004A3B61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noWrap/>
          </w:tcPr>
          <w:p w14:paraId="3AD49E3A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ELY-</w:t>
            </w: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keskus</w:t>
            </w:r>
            <w:proofErr w:type="spellEnd"/>
          </w:p>
        </w:tc>
      </w:tr>
      <w:tr w:rsidR="007D11A6" w:rsidRPr="007D11A6" w14:paraId="2E3CC809" w14:textId="77777777" w:rsidTr="007D11A6">
        <w:trPr>
          <w:trHeight w:val="193"/>
        </w:trPr>
        <w:tc>
          <w:tcPr>
            <w:tcW w:w="1438" w:type="dxa"/>
          </w:tcPr>
          <w:p w14:paraId="309C14A0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Isosuo</w:t>
            </w:r>
            <w:proofErr w:type="spellEnd"/>
          </w:p>
        </w:tc>
        <w:tc>
          <w:tcPr>
            <w:tcW w:w="1362" w:type="dxa"/>
            <w:noWrap/>
          </w:tcPr>
          <w:p w14:paraId="6ED010D8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Tuula</w:t>
            </w:r>
          </w:p>
        </w:tc>
        <w:tc>
          <w:tcPr>
            <w:tcW w:w="3291" w:type="dxa"/>
            <w:noWrap/>
          </w:tcPr>
          <w:p w14:paraId="3F231CB0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Digiosalliseksi</w:t>
            </w:r>
            <w:proofErr w:type="spellEnd"/>
          </w:p>
        </w:tc>
        <w:tc>
          <w:tcPr>
            <w:tcW w:w="3118" w:type="dxa"/>
            <w:noWrap/>
          </w:tcPr>
          <w:p w14:paraId="41106D45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TAMK</w:t>
            </w:r>
          </w:p>
        </w:tc>
      </w:tr>
      <w:tr w:rsidR="007D11A6" w:rsidRPr="007D11A6" w14:paraId="619F97FE" w14:textId="77777777" w:rsidTr="007D11A6">
        <w:trPr>
          <w:trHeight w:val="193"/>
        </w:trPr>
        <w:tc>
          <w:tcPr>
            <w:tcW w:w="1438" w:type="dxa"/>
          </w:tcPr>
          <w:p w14:paraId="6CD2BE2F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Kemppainen</w:t>
            </w:r>
          </w:p>
        </w:tc>
        <w:tc>
          <w:tcPr>
            <w:tcW w:w="1362" w:type="dxa"/>
            <w:noWrap/>
          </w:tcPr>
          <w:p w14:paraId="6BD704C3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Arja</w:t>
            </w:r>
          </w:p>
        </w:tc>
        <w:tc>
          <w:tcPr>
            <w:tcW w:w="3291" w:type="dxa"/>
            <w:noWrap/>
          </w:tcPr>
          <w:p w14:paraId="32DE9810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noWrap/>
          </w:tcPr>
          <w:p w14:paraId="207C74F5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TYPA</w:t>
            </w:r>
          </w:p>
        </w:tc>
      </w:tr>
      <w:tr w:rsidR="007D11A6" w:rsidRPr="007D11A6" w14:paraId="680A61FE" w14:textId="77777777" w:rsidTr="007D11A6">
        <w:trPr>
          <w:trHeight w:val="193"/>
        </w:trPr>
        <w:tc>
          <w:tcPr>
            <w:tcW w:w="1438" w:type="dxa"/>
          </w:tcPr>
          <w:p w14:paraId="4296E5EE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Kerttula</w:t>
            </w:r>
          </w:p>
        </w:tc>
        <w:tc>
          <w:tcPr>
            <w:tcW w:w="1362" w:type="dxa"/>
            <w:noWrap/>
          </w:tcPr>
          <w:p w14:paraId="31FFC290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Merja</w:t>
            </w:r>
          </w:p>
        </w:tc>
        <w:tc>
          <w:tcPr>
            <w:tcW w:w="3291" w:type="dxa"/>
            <w:noWrap/>
          </w:tcPr>
          <w:p w14:paraId="3BD7E5C1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noWrap/>
          </w:tcPr>
          <w:p w14:paraId="6495F5FA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Martinus-säätiö</w:t>
            </w:r>
            <w:proofErr w:type="spellEnd"/>
          </w:p>
        </w:tc>
      </w:tr>
      <w:tr w:rsidR="007D11A6" w:rsidRPr="007D11A6" w14:paraId="421B0E1B" w14:textId="77777777" w:rsidTr="007D11A6">
        <w:trPr>
          <w:trHeight w:val="193"/>
        </w:trPr>
        <w:tc>
          <w:tcPr>
            <w:tcW w:w="1438" w:type="dxa"/>
          </w:tcPr>
          <w:p w14:paraId="715E35DF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Koivurinne</w:t>
            </w:r>
            <w:proofErr w:type="spellEnd"/>
          </w:p>
        </w:tc>
        <w:tc>
          <w:tcPr>
            <w:tcW w:w="1362" w:type="dxa"/>
            <w:noWrap/>
          </w:tcPr>
          <w:p w14:paraId="46459BBB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Satu</w:t>
            </w:r>
          </w:p>
        </w:tc>
        <w:tc>
          <w:tcPr>
            <w:tcW w:w="3291" w:type="dxa"/>
            <w:noWrap/>
          </w:tcPr>
          <w:p w14:paraId="7774282D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Kehittämistoiminta</w:t>
            </w:r>
            <w:proofErr w:type="spellEnd"/>
          </w:p>
        </w:tc>
        <w:tc>
          <w:tcPr>
            <w:tcW w:w="3118" w:type="dxa"/>
            <w:noWrap/>
          </w:tcPr>
          <w:p w14:paraId="3E363EFC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Kehitysvammaisten</w:t>
            </w:r>
            <w:proofErr w:type="spellEnd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Palvelusäätiö</w:t>
            </w:r>
            <w:proofErr w:type="spellEnd"/>
          </w:p>
        </w:tc>
      </w:tr>
      <w:tr w:rsidR="007D11A6" w:rsidRPr="007D11A6" w14:paraId="5D50324D" w14:textId="77777777" w:rsidTr="007D11A6">
        <w:trPr>
          <w:trHeight w:val="193"/>
        </w:trPr>
        <w:tc>
          <w:tcPr>
            <w:tcW w:w="1438" w:type="dxa"/>
          </w:tcPr>
          <w:p w14:paraId="22F9035E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Lanteri</w:t>
            </w:r>
            <w:proofErr w:type="spellEnd"/>
          </w:p>
        </w:tc>
        <w:tc>
          <w:tcPr>
            <w:tcW w:w="1362" w:type="dxa"/>
            <w:noWrap/>
          </w:tcPr>
          <w:p w14:paraId="4602F3A8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3291" w:type="dxa"/>
            <w:noWrap/>
          </w:tcPr>
          <w:p w14:paraId="7A4A4AF2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Vahvistu</w:t>
            </w:r>
            <w:proofErr w:type="spellEnd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verkossa</w:t>
            </w:r>
            <w:proofErr w:type="spellEnd"/>
          </w:p>
        </w:tc>
        <w:tc>
          <w:tcPr>
            <w:tcW w:w="3118" w:type="dxa"/>
            <w:noWrap/>
          </w:tcPr>
          <w:p w14:paraId="0F2A1ABB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 xml:space="preserve">SASKY </w:t>
            </w: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koulutuskuntayhtymä</w:t>
            </w:r>
            <w:proofErr w:type="spellEnd"/>
          </w:p>
        </w:tc>
      </w:tr>
      <w:tr w:rsidR="007D11A6" w:rsidRPr="007D11A6" w14:paraId="4F934C9B" w14:textId="77777777" w:rsidTr="007D11A6">
        <w:trPr>
          <w:trHeight w:val="193"/>
        </w:trPr>
        <w:tc>
          <w:tcPr>
            <w:tcW w:w="1438" w:type="dxa"/>
          </w:tcPr>
          <w:p w14:paraId="68A6A0EB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Luuppala</w:t>
            </w:r>
            <w:proofErr w:type="spellEnd"/>
          </w:p>
        </w:tc>
        <w:tc>
          <w:tcPr>
            <w:tcW w:w="1362" w:type="dxa"/>
            <w:noWrap/>
          </w:tcPr>
          <w:p w14:paraId="5B783541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Taru</w:t>
            </w:r>
          </w:p>
        </w:tc>
        <w:tc>
          <w:tcPr>
            <w:tcW w:w="3291" w:type="dxa"/>
            <w:noWrap/>
          </w:tcPr>
          <w:p w14:paraId="2D9FEF4F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PONNU -hanke</w:t>
            </w:r>
          </w:p>
        </w:tc>
        <w:tc>
          <w:tcPr>
            <w:tcW w:w="3118" w:type="dxa"/>
            <w:noWrap/>
          </w:tcPr>
          <w:p w14:paraId="6BAC645E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Silta-Valmennusyhdistys</w:t>
            </w:r>
            <w:proofErr w:type="spellEnd"/>
          </w:p>
        </w:tc>
      </w:tr>
      <w:tr w:rsidR="007D11A6" w:rsidRPr="007D11A6" w14:paraId="34C76F35" w14:textId="77777777" w:rsidTr="007D11A6">
        <w:trPr>
          <w:trHeight w:val="193"/>
        </w:trPr>
        <w:tc>
          <w:tcPr>
            <w:tcW w:w="1438" w:type="dxa"/>
          </w:tcPr>
          <w:p w14:paraId="60EEA3DC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Mäkinen</w:t>
            </w:r>
          </w:p>
        </w:tc>
        <w:tc>
          <w:tcPr>
            <w:tcW w:w="1362" w:type="dxa"/>
            <w:noWrap/>
          </w:tcPr>
          <w:p w14:paraId="3E1108B0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Katri</w:t>
            </w:r>
          </w:p>
        </w:tc>
        <w:tc>
          <w:tcPr>
            <w:tcW w:w="3291" w:type="dxa"/>
            <w:noWrap/>
          </w:tcPr>
          <w:p w14:paraId="2E8712A4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Kiito - kiinni työhön ja osaamiseen</w:t>
            </w:r>
          </w:p>
        </w:tc>
        <w:tc>
          <w:tcPr>
            <w:tcW w:w="3118" w:type="dxa"/>
            <w:noWrap/>
          </w:tcPr>
          <w:p w14:paraId="0EE2FB18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Silta-Valmennusyhdistys</w:t>
            </w:r>
            <w:proofErr w:type="spellEnd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ry</w:t>
            </w:r>
            <w:proofErr w:type="spellEnd"/>
          </w:p>
        </w:tc>
      </w:tr>
      <w:tr w:rsidR="007D11A6" w:rsidRPr="007D11A6" w14:paraId="6693E943" w14:textId="77777777" w:rsidTr="007D11A6">
        <w:trPr>
          <w:trHeight w:val="193"/>
        </w:trPr>
        <w:tc>
          <w:tcPr>
            <w:tcW w:w="1438" w:type="dxa"/>
          </w:tcPr>
          <w:p w14:paraId="62021387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Niva</w:t>
            </w:r>
            <w:proofErr w:type="spellEnd"/>
          </w:p>
        </w:tc>
        <w:tc>
          <w:tcPr>
            <w:tcW w:w="1362" w:type="dxa"/>
            <w:noWrap/>
          </w:tcPr>
          <w:p w14:paraId="04B402A1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</w:p>
        </w:tc>
        <w:tc>
          <w:tcPr>
            <w:tcW w:w="3291" w:type="dxa"/>
            <w:noWrap/>
          </w:tcPr>
          <w:p w14:paraId="08D59323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118" w:type="dxa"/>
            <w:noWrap/>
          </w:tcPr>
          <w:p w14:paraId="047A657C" w14:textId="77777777" w:rsidR="007D11A6" w:rsidRPr="007D11A6" w:rsidRDefault="007D11A6" w:rsidP="00D707FC">
            <w:pPr>
              <w:spacing w:after="120" w:line="360" w:lineRule="auto"/>
              <w:ind w:right="1313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TAKK</w:t>
            </w:r>
          </w:p>
        </w:tc>
      </w:tr>
      <w:tr w:rsidR="007D11A6" w:rsidRPr="007D11A6" w14:paraId="4000873C" w14:textId="77777777" w:rsidTr="007D11A6">
        <w:trPr>
          <w:trHeight w:val="193"/>
        </w:trPr>
        <w:tc>
          <w:tcPr>
            <w:tcW w:w="1438" w:type="dxa"/>
          </w:tcPr>
          <w:p w14:paraId="5368976A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Nummela</w:t>
            </w:r>
            <w:proofErr w:type="spellEnd"/>
          </w:p>
        </w:tc>
        <w:tc>
          <w:tcPr>
            <w:tcW w:w="1362" w:type="dxa"/>
            <w:noWrap/>
          </w:tcPr>
          <w:p w14:paraId="6E85A2CF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Mirkka</w:t>
            </w:r>
            <w:proofErr w:type="spellEnd"/>
          </w:p>
        </w:tc>
        <w:tc>
          <w:tcPr>
            <w:tcW w:w="3291" w:type="dxa"/>
            <w:noWrap/>
          </w:tcPr>
          <w:p w14:paraId="17C3CF38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Noheva</w:t>
            </w:r>
            <w:proofErr w:type="spellEnd"/>
            <w:r w:rsidRPr="007D11A6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ja </w:t>
            </w: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Vaateri</w:t>
            </w:r>
            <w:proofErr w:type="spellEnd"/>
            <w:r w:rsidRPr="007D11A6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-nuorten työpaja</w:t>
            </w:r>
          </w:p>
        </w:tc>
        <w:tc>
          <w:tcPr>
            <w:tcW w:w="3118" w:type="dxa"/>
            <w:noWrap/>
          </w:tcPr>
          <w:p w14:paraId="4DF16019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Valkeakosken</w:t>
            </w:r>
            <w:proofErr w:type="spellEnd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ammattiopisto</w:t>
            </w:r>
            <w:proofErr w:type="spellEnd"/>
          </w:p>
        </w:tc>
      </w:tr>
      <w:tr w:rsidR="007D11A6" w:rsidRPr="007D11A6" w14:paraId="174D229F" w14:textId="77777777" w:rsidTr="007D11A6">
        <w:trPr>
          <w:trHeight w:val="193"/>
        </w:trPr>
        <w:tc>
          <w:tcPr>
            <w:tcW w:w="1438" w:type="dxa"/>
          </w:tcPr>
          <w:p w14:paraId="6F50CEB4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Oksanen</w:t>
            </w:r>
          </w:p>
        </w:tc>
        <w:tc>
          <w:tcPr>
            <w:tcW w:w="1362" w:type="dxa"/>
            <w:noWrap/>
          </w:tcPr>
          <w:p w14:paraId="0A16BB4A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Tuuli</w:t>
            </w:r>
          </w:p>
        </w:tc>
        <w:tc>
          <w:tcPr>
            <w:tcW w:w="3291" w:type="dxa"/>
            <w:noWrap/>
          </w:tcPr>
          <w:p w14:paraId="251BCEF1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noWrap/>
          </w:tcPr>
          <w:p w14:paraId="36DEAAD9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TAKK</w:t>
            </w:r>
          </w:p>
        </w:tc>
      </w:tr>
      <w:tr w:rsidR="007D11A6" w:rsidRPr="007D11A6" w14:paraId="4F0C66CF" w14:textId="77777777" w:rsidTr="007D11A6">
        <w:trPr>
          <w:trHeight w:val="193"/>
        </w:trPr>
        <w:tc>
          <w:tcPr>
            <w:tcW w:w="1438" w:type="dxa"/>
          </w:tcPr>
          <w:p w14:paraId="0535F4CC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Schellhammer-Tuominen</w:t>
            </w:r>
            <w:proofErr w:type="spellEnd"/>
          </w:p>
        </w:tc>
        <w:tc>
          <w:tcPr>
            <w:tcW w:w="1362" w:type="dxa"/>
            <w:noWrap/>
          </w:tcPr>
          <w:p w14:paraId="01FCF115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Maija</w:t>
            </w:r>
          </w:p>
        </w:tc>
        <w:tc>
          <w:tcPr>
            <w:tcW w:w="3291" w:type="dxa"/>
            <w:noWrap/>
          </w:tcPr>
          <w:p w14:paraId="5FB9643B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noWrap/>
          </w:tcPr>
          <w:p w14:paraId="66470EB7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Silta-Valmennusyhdistys</w:t>
            </w:r>
            <w:proofErr w:type="spellEnd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ry</w:t>
            </w:r>
            <w:proofErr w:type="spellEnd"/>
          </w:p>
        </w:tc>
      </w:tr>
      <w:tr w:rsidR="007D11A6" w:rsidRPr="007D11A6" w14:paraId="49423BD2" w14:textId="77777777" w:rsidTr="007D11A6">
        <w:trPr>
          <w:trHeight w:val="193"/>
        </w:trPr>
        <w:tc>
          <w:tcPr>
            <w:tcW w:w="1438" w:type="dxa"/>
          </w:tcPr>
          <w:p w14:paraId="29D0F55B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Turunen</w:t>
            </w:r>
          </w:p>
        </w:tc>
        <w:tc>
          <w:tcPr>
            <w:tcW w:w="1362" w:type="dxa"/>
            <w:noWrap/>
          </w:tcPr>
          <w:p w14:paraId="50617BF3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1A6">
              <w:rPr>
                <w:rFonts w:ascii="Times New Roman" w:hAnsi="Times New Roman" w:cs="Times New Roman"/>
                <w:sz w:val="20"/>
                <w:szCs w:val="20"/>
              </w:rPr>
              <w:t>Mikko</w:t>
            </w:r>
          </w:p>
        </w:tc>
        <w:tc>
          <w:tcPr>
            <w:tcW w:w="3291" w:type="dxa"/>
            <w:noWrap/>
          </w:tcPr>
          <w:p w14:paraId="46DCF597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noWrap/>
          </w:tcPr>
          <w:p w14:paraId="25C6734E" w14:textId="77777777" w:rsidR="007D11A6" w:rsidRPr="007D11A6" w:rsidRDefault="007D11A6" w:rsidP="00D707FC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0CEDC6" w14:textId="44ABB543" w:rsidR="00BC41D6" w:rsidRPr="007D11A6" w:rsidRDefault="00BC41D6" w:rsidP="00D707FC">
      <w:pPr>
        <w:pStyle w:val="NormaaliWWW"/>
        <w:spacing w:before="0" w:beforeAutospacing="0" w:after="120" w:afterAutospacing="0" w:line="360" w:lineRule="auto"/>
        <w:rPr>
          <w:color w:val="000000"/>
          <w:sz w:val="20"/>
          <w:szCs w:val="20"/>
          <w:lang w:val="fi-FI"/>
        </w:rPr>
      </w:pPr>
    </w:p>
    <w:p w14:paraId="687147DC" w14:textId="45ADCC76" w:rsidR="00273A3C" w:rsidRDefault="00273A3C" w:rsidP="007D11A6">
      <w:pPr>
        <w:pStyle w:val="NormaaliWWW"/>
        <w:numPr>
          <w:ilvl w:val="0"/>
          <w:numId w:val="2"/>
        </w:numPr>
        <w:rPr>
          <w:b/>
          <w:color w:val="000000"/>
          <w:sz w:val="27"/>
          <w:szCs w:val="27"/>
          <w:lang w:val="fi-FI"/>
        </w:rPr>
      </w:pPr>
      <w:r w:rsidRPr="00E66B7C">
        <w:rPr>
          <w:b/>
          <w:color w:val="000000"/>
          <w:sz w:val="27"/>
          <w:szCs w:val="27"/>
          <w:lang w:val="fi-FI"/>
        </w:rPr>
        <w:lastRenderedPageBreak/>
        <w:t>Tervetuloa ja puheenjohtajan valinta</w:t>
      </w:r>
    </w:p>
    <w:p w14:paraId="1CF8AB0A" w14:textId="77777777" w:rsidR="007D11A6" w:rsidRDefault="007D11A6" w:rsidP="007D11A6">
      <w:pPr>
        <w:pStyle w:val="NormaaliWWW"/>
        <w:ind w:left="397"/>
        <w:rPr>
          <w:b/>
          <w:color w:val="000000"/>
          <w:sz w:val="27"/>
          <w:szCs w:val="27"/>
          <w:lang w:val="fi-FI"/>
        </w:rPr>
      </w:pPr>
    </w:p>
    <w:p w14:paraId="2B80BE45" w14:textId="36CE21EF" w:rsidR="004248E2" w:rsidRPr="004248E2" w:rsidRDefault="00273A3C" w:rsidP="004248E2">
      <w:pPr>
        <w:pStyle w:val="NormaaliWWW"/>
        <w:numPr>
          <w:ilvl w:val="0"/>
          <w:numId w:val="2"/>
        </w:numPr>
        <w:rPr>
          <w:b/>
          <w:color w:val="000000"/>
          <w:sz w:val="27"/>
          <w:szCs w:val="27"/>
          <w:lang w:val="fi-FI"/>
        </w:rPr>
      </w:pPr>
      <w:r w:rsidRPr="00E66B7C">
        <w:rPr>
          <w:b/>
          <w:color w:val="000000"/>
          <w:sz w:val="27"/>
          <w:szCs w:val="27"/>
          <w:lang w:val="fi-FI"/>
        </w:rPr>
        <w:t>Esittelykierros ja tiedotettavat asiat osallistujilta</w:t>
      </w:r>
    </w:p>
    <w:p w14:paraId="56CD8697" w14:textId="017AAF90" w:rsidR="004248E2" w:rsidRPr="002A0EFB" w:rsidRDefault="004248E2" w:rsidP="007D11A6">
      <w:pPr>
        <w:pStyle w:val="NormaaliWWW"/>
        <w:numPr>
          <w:ilvl w:val="0"/>
          <w:numId w:val="8"/>
        </w:numPr>
        <w:ind w:left="851" w:hanging="425"/>
        <w:rPr>
          <w:color w:val="000000"/>
          <w:lang w:val="fi-FI"/>
        </w:rPr>
      </w:pPr>
      <w:r w:rsidRPr="002A0EFB">
        <w:rPr>
          <w:color w:val="000000"/>
          <w:lang w:val="fi-FI"/>
        </w:rPr>
        <w:t xml:space="preserve">Digiosalliseksi </w:t>
      </w:r>
      <w:r w:rsidR="003C6A31" w:rsidRPr="002A0EFB">
        <w:rPr>
          <w:color w:val="000000"/>
          <w:lang w:val="fi-FI"/>
        </w:rPr>
        <w:t>-</w:t>
      </w:r>
      <w:r w:rsidR="00944F07" w:rsidRPr="002A0EFB">
        <w:rPr>
          <w:color w:val="000000"/>
          <w:lang w:val="fi-FI"/>
        </w:rPr>
        <w:t>hankkeen päätösseminaari 30.10</w:t>
      </w:r>
      <w:r w:rsidR="003C6A31" w:rsidRPr="002A0EFB">
        <w:rPr>
          <w:color w:val="000000"/>
          <w:lang w:val="fi-FI"/>
        </w:rPr>
        <w:t xml:space="preserve"> (</w:t>
      </w:r>
      <w:hyperlink r:id="rId6" w:history="1">
        <w:r w:rsidR="003C6A31" w:rsidRPr="002A0EFB">
          <w:rPr>
            <w:rStyle w:val="Hyperlinkki"/>
            <w:lang w:val="fi-FI"/>
          </w:rPr>
          <w:t>https://digiosalliseksitamk.blogspot.com/p/paatosseminaari-31102018.html</w:t>
        </w:r>
      </w:hyperlink>
      <w:r w:rsidR="003C6A31" w:rsidRPr="002A0EFB">
        <w:rPr>
          <w:color w:val="000000"/>
          <w:lang w:val="fi-FI"/>
        </w:rPr>
        <w:t>)</w:t>
      </w:r>
    </w:p>
    <w:p w14:paraId="57F83541" w14:textId="234DBBF6" w:rsidR="004248E2" w:rsidRPr="002A0EFB" w:rsidRDefault="004248E2" w:rsidP="007D11A6">
      <w:pPr>
        <w:pStyle w:val="NormaaliWWW"/>
        <w:numPr>
          <w:ilvl w:val="0"/>
          <w:numId w:val="8"/>
        </w:numPr>
        <w:ind w:left="851" w:hanging="425"/>
        <w:rPr>
          <w:color w:val="000000"/>
          <w:lang w:val="fi-FI"/>
        </w:rPr>
      </w:pPr>
      <w:r w:rsidRPr="002A0EFB">
        <w:rPr>
          <w:color w:val="000000"/>
          <w:lang w:val="fi-FI"/>
        </w:rPr>
        <w:t xml:space="preserve">Vahvistu verkossa </w:t>
      </w:r>
      <w:r w:rsidR="003C6A31" w:rsidRPr="002A0EFB">
        <w:rPr>
          <w:color w:val="000000"/>
          <w:lang w:val="fi-FI"/>
        </w:rPr>
        <w:t xml:space="preserve">–hanke </w:t>
      </w:r>
      <w:r w:rsidRPr="002A0EFB">
        <w:rPr>
          <w:color w:val="000000"/>
          <w:lang w:val="fi-FI"/>
        </w:rPr>
        <w:t>alkanut viime keväänä, SASKY osatoteuttajana, toiminta-aika vuoden 2019 loppuun saakka</w:t>
      </w:r>
    </w:p>
    <w:p w14:paraId="06F3BDB5" w14:textId="69E76A30" w:rsidR="004248E2" w:rsidRPr="002A0EFB" w:rsidRDefault="003C6A31" w:rsidP="007D11A6">
      <w:pPr>
        <w:pStyle w:val="NormaaliWWW"/>
        <w:numPr>
          <w:ilvl w:val="0"/>
          <w:numId w:val="8"/>
        </w:numPr>
        <w:ind w:left="851" w:hanging="425"/>
        <w:rPr>
          <w:color w:val="000000"/>
          <w:lang w:val="fi-FI"/>
        </w:rPr>
      </w:pPr>
      <w:r w:rsidRPr="002A0EFB">
        <w:rPr>
          <w:color w:val="000000"/>
          <w:lang w:val="fi-FI"/>
        </w:rPr>
        <w:t>Tampereen kaupungin työllisyyspalvelut:</w:t>
      </w:r>
      <w:r w:rsidR="004248E2" w:rsidRPr="002A0EFB">
        <w:rPr>
          <w:color w:val="000000"/>
          <w:lang w:val="fi-FI"/>
        </w:rPr>
        <w:t xml:space="preserve"> Katja Kumpulainen jatkaa verkoston tapaamisissa työllisyyspalveluiden koordinaattorina</w:t>
      </w:r>
    </w:p>
    <w:p w14:paraId="1272B510" w14:textId="6739C665" w:rsidR="003C6A31" w:rsidRPr="002A0EFB" w:rsidRDefault="003C6A31" w:rsidP="007D11A6">
      <w:pPr>
        <w:pStyle w:val="NormaaliWWW"/>
        <w:numPr>
          <w:ilvl w:val="0"/>
          <w:numId w:val="8"/>
        </w:numPr>
        <w:ind w:left="851" w:hanging="425"/>
        <w:rPr>
          <w:color w:val="000000"/>
          <w:lang w:val="fi-FI"/>
        </w:rPr>
      </w:pPr>
      <w:r w:rsidRPr="002A0EFB">
        <w:rPr>
          <w:color w:val="000000"/>
          <w:lang w:val="fi-FI"/>
        </w:rPr>
        <w:t xml:space="preserve">Kehitysvammaisten Palvelusäätiö (KVPS): </w:t>
      </w:r>
    </w:p>
    <w:p w14:paraId="64D12293" w14:textId="12EC6887" w:rsidR="004248E2" w:rsidRPr="002A0EFB" w:rsidRDefault="003C6A31" w:rsidP="007D11A6">
      <w:pPr>
        <w:pStyle w:val="NormaaliWWW"/>
        <w:numPr>
          <w:ilvl w:val="1"/>
          <w:numId w:val="8"/>
        </w:numPr>
        <w:rPr>
          <w:color w:val="000000"/>
          <w:lang w:val="fi-FI"/>
        </w:rPr>
      </w:pPr>
      <w:r w:rsidRPr="002A0EFB">
        <w:rPr>
          <w:color w:val="000000"/>
          <w:lang w:val="fi-FI"/>
        </w:rPr>
        <w:t>Petra Rantamäki</w:t>
      </w:r>
      <w:r w:rsidR="004248E2" w:rsidRPr="002A0EFB">
        <w:rPr>
          <w:color w:val="000000"/>
          <w:lang w:val="fi-FI"/>
        </w:rPr>
        <w:t xml:space="preserve"> vastaa hankkeiden valmistelusta</w:t>
      </w:r>
    </w:p>
    <w:p w14:paraId="5D46E52A" w14:textId="77777777" w:rsidR="003C6A31" w:rsidRPr="002A0EFB" w:rsidRDefault="003C6A31" w:rsidP="007D11A6">
      <w:pPr>
        <w:pStyle w:val="NormaaliWWW"/>
        <w:numPr>
          <w:ilvl w:val="1"/>
          <w:numId w:val="8"/>
        </w:numPr>
        <w:rPr>
          <w:color w:val="000000"/>
          <w:lang w:val="fi-FI"/>
        </w:rPr>
      </w:pPr>
      <w:r w:rsidRPr="002A0EFB">
        <w:rPr>
          <w:color w:val="000000"/>
          <w:lang w:val="fi-FI"/>
        </w:rPr>
        <w:t xml:space="preserve">Tulevia tilaisuuksia ja tapahtumia: </w:t>
      </w:r>
      <w:r w:rsidR="004248E2" w:rsidRPr="002A0EFB">
        <w:rPr>
          <w:color w:val="000000"/>
          <w:lang w:val="fi-FI"/>
        </w:rPr>
        <w:t xml:space="preserve">17.9. Muuttoja ja muutoksia </w:t>
      </w:r>
      <w:r w:rsidRPr="002A0EFB">
        <w:rPr>
          <w:color w:val="000000"/>
          <w:lang w:val="fi-FI"/>
        </w:rPr>
        <w:t>-</w:t>
      </w:r>
      <w:r w:rsidR="004248E2" w:rsidRPr="002A0EFB">
        <w:rPr>
          <w:color w:val="000000"/>
          <w:lang w:val="fi-FI"/>
        </w:rPr>
        <w:t>tilaisuus,</w:t>
      </w:r>
      <w:r w:rsidRPr="002A0EFB">
        <w:rPr>
          <w:color w:val="000000"/>
          <w:lang w:val="fi-FI"/>
        </w:rPr>
        <w:t xml:space="preserve"> lisäksi</w:t>
      </w:r>
      <w:r w:rsidR="004248E2" w:rsidRPr="002A0EFB">
        <w:rPr>
          <w:color w:val="000000"/>
          <w:lang w:val="fi-FI"/>
        </w:rPr>
        <w:t xml:space="preserve"> </w:t>
      </w:r>
      <w:proofErr w:type="spellStart"/>
      <w:r w:rsidR="004248E2" w:rsidRPr="002A0EFB">
        <w:rPr>
          <w:color w:val="000000"/>
          <w:lang w:val="fi-FI"/>
        </w:rPr>
        <w:t>KVTL:n</w:t>
      </w:r>
      <w:proofErr w:type="spellEnd"/>
      <w:r w:rsidR="004248E2" w:rsidRPr="002A0EFB">
        <w:rPr>
          <w:color w:val="000000"/>
          <w:lang w:val="fi-FI"/>
        </w:rPr>
        <w:t xml:space="preserve"> kanssa yhteistyössä järjestetään tukea tarvitsevien </w:t>
      </w:r>
      <w:r w:rsidRPr="002A0EFB">
        <w:rPr>
          <w:color w:val="000000"/>
          <w:lang w:val="fi-FI"/>
        </w:rPr>
        <w:t xml:space="preserve">nuorten </w:t>
      </w:r>
      <w:r w:rsidR="004248E2" w:rsidRPr="002A0EFB">
        <w:rPr>
          <w:color w:val="000000"/>
          <w:lang w:val="fi-FI"/>
        </w:rPr>
        <w:t>vanhemmille verkkokurssi</w:t>
      </w:r>
      <w:r w:rsidRPr="002A0EFB">
        <w:rPr>
          <w:color w:val="000000"/>
          <w:lang w:val="fi-FI"/>
        </w:rPr>
        <w:t xml:space="preserve"> (</w:t>
      </w:r>
      <w:hyperlink r:id="rId7" w:history="1">
        <w:r w:rsidRPr="002A0EFB">
          <w:rPr>
            <w:rStyle w:val="Hyperlinkki"/>
            <w:lang w:val="fi-FI"/>
          </w:rPr>
          <w:t>https://www.tukiliitto.fi/toiminta/verkkoauttaminen/tuleva/verkkokurssit/</w:t>
        </w:r>
      </w:hyperlink>
      <w:r w:rsidRPr="002A0EFB">
        <w:rPr>
          <w:color w:val="000000"/>
          <w:lang w:val="fi-FI"/>
        </w:rPr>
        <w:t>)</w:t>
      </w:r>
    </w:p>
    <w:p w14:paraId="24C883D0" w14:textId="419E24BE" w:rsidR="004248E2" w:rsidRPr="002A0EFB" w:rsidRDefault="004248E2" w:rsidP="007D11A6">
      <w:pPr>
        <w:pStyle w:val="NormaaliWWW"/>
        <w:numPr>
          <w:ilvl w:val="1"/>
          <w:numId w:val="8"/>
        </w:numPr>
        <w:rPr>
          <w:color w:val="000000"/>
          <w:lang w:val="fi-FI"/>
        </w:rPr>
      </w:pPr>
      <w:r w:rsidRPr="002A0EFB">
        <w:rPr>
          <w:color w:val="000000"/>
          <w:lang w:val="fi-FI"/>
        </w:rPr>
        <w:t>Vamma</w:t>
      </w:r>
      <w:r w:rsidR="003C6A31" w:rsidRPr="002A0EFB">
        <w:rPr>
          <w:color w:val="000000"/>
          <w:lang w:val="fi-FI"/>
        </w:rPr>
        <w:t>iskorttitoimisto aloittanut toimintansa</w:t>
      </w:r>
      <w:r w:rsidRPr="002A0EFB">
        <w:rPr>
          <w:color w:val="000000"/>
          <w:lang w:val="fi-FI"/>
        </w:rPr>
        <w:t xml:space="preserve"> </w:t>
      </w:r>
      <w:proofErr w:type="spellStart"/>
      <w:r w:rsidRPr="002A0EFB">
        <w:rPr>
          <w:color w:val="000000"/>
          <w:lang w:val="fi-FI"/>
        </w:rPr>
        <w:t>KVPS:llä</w:t>
      </w:r>
      <w:proofErr w:type="spellEnd"/>
    </w:p>
    <w:p w14:paraId="554E1EED" w14:textId="52B15E7A" w:rsidR="004248E2" w:rsidRPr="002A0EFB" w:rsidRDefault="008A0CA8" w:rsidP="007D11A6">
      <w:pPr>
        <w:pStyle w:val="NormaaliWWW"/>
        <w:numPr>
          <w:ilvl w:val="0"/>
          <w:numId w:val="8"/>
        </w:numPr>
        <w:ind w:left="851" w:hanging="425"/>
        <w:rPr>
          <w:color w:val="000000"/>
          <w:lang w:val="fi-FI"/>
        </w:rPr>
      </w:pPr>
      <w:proofErr w:type="spellStart"/>
      <w:r w:rsidRPr="002A0EFB">
        <w:rPr>
          <w:color w:val="000000"/>
          <w:lang w:val="fi-FI"/>
        </w:rPr>
        <w:t>Martinus</w:t>
      </w:r>
      <w:proofErr w:type="spellEnd"/>
      <w:r w:rsidRPr="002A0EFB">
        <w:rPr>
          <w:color w:val="000000"/>
          <w:lang w:val="fi-FI"/>
        </w:rPr>
        <w:t>-säätiöllä k</w:t>
      </w:r>
      <w:r w:rsidR="004248E2" w:rsidRPr="002A0EFB">
        <w:rPr>
          <w:color w:val="000000"/>
          <w:lang w:val="fi-FI"/>
        </w:rPr>
        <w:t xml:space="preserve">ehitysvammapalveluita ja työllisyyspalveluita </w:t>
      </w:r>
      <w:r w:rsidRPr="002A0EFB">
        <w:rPr>
          <w:color w:val="000000"/>
          <w:lang w:val="fi-FI"/>
        </w:rPr>
        <w:sym w:font="Wingdings" w:char="F0E0"/>
      </w:r>
      <w:r w:rsidRPr="002A0EFB">
        <w:rPr>
          <w:color w:val="000000"/>
          <w:lang w:val="fi-FI"/>
        </w:rPr>
        <w:t xml:space="preserve"> </w:t>
      </w:r>
      <w:r w:rsidR="004248E2" w:rsidRPr="002A0EFB">
        <w:rPr>
          <w:color w:val="000000"/>
          <w:lang w:val="fi-FI"/>
        </w:rPr>
        <w:t>tehdään yhteistyötä muun muassa Luovi</w:t>
      </w:r>
      <w:r w:rsidR="002109B8">
        <w:rPr>
          <w:color w:val="000000"/>
          <w:lang w:val="fi-FI"/>
        </w:rPr>
        <w:t xml:space="preserve">n kanssa (tuotantokoulu: </w:t>
      </w:r>
      <w:r w:rsidR="004248E2" w:rsidRPr="002A0EFB">
        <w:rPr>
          <w:color w:val="000000"/>
          <w:lang w:val="fi-FI"/>
        </w:rPr>
        <w:t>autoala</w:t>
      </w:r>
      <w:r w:rsidR="00944F07" w:rsidRPr="002A0EFB">
        <w:rPr>
          <w:color w:val="000000"/>
          <w:lang w:val="fi-FI"/>
        </w:rPr>
        <w:t>)</w:t>
      </w:r>
    </w:p>
    <w:p w14:paraId="28703BFB" w14:textId="67C3DC2B" w:rsidR="00944F07" w:rsidRPr="002A0EFB" w:rsidRDefault="00944F07" w:rsidP="007D11A6">
      <w:pPr>
        <w:pStyle w:val="NormaaliWWW"/>
        <w:numPr>
          <w:ilvl w:val="0"/>
          <w:numId w:val="8"/>
        </w:numPr>
        <w:ind w:left="851" w:hanging="425"/>
        <w:rPr>
          <w:color w:val="000000"/>
          <w:lang w:val="fi-FI"/>
        </w:rPr>
      </w:pPr>
      <w:proofErr w:type="spellStart"/>
      <w:r w:rsidRPr="002A0EFB">
        <w:rPr>
          <w:color w:val="000000"/>
          <w:lang w:val="fi-FI"/>
        </w:rPr>
        <w:t>Tredussa</w:t>
      </w:r>
      <w:proofErr w:type="spellEnd"/>
      <w:r w:rsidRPr="002A0EFB">
        <w:rPr>
          <w:color w:val="000000"/>
          <w:lang w:val="fi-FI"/>
        </w:rPr>
        <w:t xml:space="preserve"> uusi johtaja Outi Kallioinen</w:t>
      </w:r>
    </w:p>
    <w:p w14:paraId="5AEE2AFA" w14:textId="50D7F0AC" w:rsidR="006539F5" w:rsidRPr="002A0EFB" w:rsidRDefault="00944F07" w:rsidP="007D11A6">
      <w:pPr>
        <w:pStyle w:val="NormaaliWWW"/>
        <w:numPr>
          <w:ilvl w:val="0"/>
          <w:numId w:val="8"/>
        </w:numPr>
        <w:ind w:left="851" w:hanging="425"/>
        <w:rPr>
          <w:color w:val="000000"/>
          <w:lang w:val="fi-FI"/>
        </w:rPr>
      </w:pPr>
      <w:r w:rsidRPr="002A0EFB">
        <w:rPr>
          <w:color w:val="000000"/>
          <w:lang w:val="fi-FI"/>
        </w:rPr>
        <w:t xml:space="preserve">Maija </w:t>
      </w:r>
      <w:proofErr w:type="spellStart"/>
      <w:r w:rsidRPr="002A0EFB">
        <w:rPr>
          <w:color w:val="000000"/>
          <w:lang w:val="fi-FI"/>
        </w:rPr>
        <w:t>Schellhammer</w:t>
      </w:r>
      <w:proofErr w:type="spellEnd"/>
      <w:r w:rsidRPr="002A0EFB">
        <w:rPr>
          <w:color w:val="000000"/>
          <w:lang w:val="fi-FI"/>
        </w:rPr>
        <w:t xml:space="preserve"> siirtynyt Valo-Valmennusyhdistyksen kehittä</w:t>
      </w:r>
      <w:r w:rsidR="005B08A1" w:rsidRPr="002A0EFB">
        <w:rPr>
          <w:color w:val="000000"/>
          <w:lang w:val="fi-FI"/>
        </w:rPr>
        <w:t>misjohtajaksi (80%</w:t>
      </w:r>
      <w:r w:rsidR="008A0CA8" w:rsidRPr="002A0EFB">
        <w:rPr>
          <w:color w:val="000000"/>
          <w:lang w:val="fi-FI"/>
        </w:rPr>
        <w:t xml:space="preserve"> työajasta</w:t>
      </w:r>
      <w:r w:rsidR="005B08A1" w:rsidRPr="002A0EFB">
        <w:rPr>
          <w:color w:val="000000"/>
          <w:lang w:val="fi-FI"/>
        </w:rPr>
        <w:t xml:space="preserve">), </w:t>
      </w:r>
      <w:r w:rsidR="008A0CA8" w:rsidRPr="002A0EFB">
        <w:rPr>
          <w:color w:val="000000"/>
          <w:lang w:val="fi-FI"/>
        </w:rPr>
        <w:t xml:space="preserve">jatkaa toistaiseksi myös </w:t>
      </w:r>
      <w:r w:rsidR="005B08A1" w:rsidRPr="002A0EFB">
        <w:rPr>
          <w:color w:val="000000"/>
          <w:lang w:val="fi-FI"/>
        </w:rPr>
        <w:t>Silta-</w:t>
      </w:r>
      <w:r w:rsidR="008A0CA8" w:rsidRPr="002A0EFB">
        <w:rPr>
          <w:color w:val="000000"/>
          <w:lang w:val="fi-FI"/>
        </w:rPr>
        <w:t>Valmennusyhdistyksessä</w:t>
      </w:r>
      <w:r w:rsidR="005B08A1" w:rsidRPr="002A0EFB">
        <w:rPr>
          <w:color w:val="000000"/>
          <w:lang w:val="fi-FI"/>
        </w:rPr>
        <w:t xml:space="preserve"> (20%</w:t>
      </w:r>
      <w:r w:rsidR="008A0CA8" w:rsidRPr="002A0EFB">
        <w:rPr>
          <w:color w:val="000000"/>
          <w:lang w:val="fi-FI"/>
        </w:rPr>
        <w:t xml:space="preserve"> työajasta</w:t>
      </w:r>
      <w:r w:rsidR="005B08A1" w:rsidRPr="002A0EFB">
        <w:rPr>
          <w:color w:val="000000"/>
          <w:lang w:val="fi-FI"/>
        </w:rPr>
        <w:t>)</w:t>
      </w:r>
      <w:r w:rsidR="008A0CA8" w:rsidRPr="002A0EFB">
        <w:rPr>
          <w:color w:val="000000"/>
          <w:lang w:val="fi-FI"/>
        </w:rPr>
        <w:t xml:space="preserve">. Kaksi uutta </w:t>
      </w:r>
      <w:r w:rsidRPr="002A0EFB">
        <w:rPr>
          <w:color w:val="000000"/>
          <w:lang w:val="fi-FI"/>
        </w:rPr>
        <w:t>hanketta</w:t>
      </w:r>
      <w:r w:rsidR="008A0CA8" w:rsidRPr="002A0EFB">
        <w:rPr>
          <w:color w:val="000000"/>
          <w:lang w:val="fi-FI"/>
        </w:rPr>
        <w:t xml:space="preserve"> käynnistynyt</w:t>
      </w:r>
      <w:r w:rsidRPr="002A0EFB">
        <w:rPr>
          <w:color w:val="000000"/>
          <w:lang w:val="fi-FI"/>
        </w:rPr>
        <w:t xml:space="preserve"> </w:t>
      </w:r>
      <w:r w:rsidR="008A0CA8" w:rsidRPr="002A0EFB">
        <w:rPr>
          <w:color w:val="000000"/>
          <w:lang w:val="fi-FI"/>
        </w:rPr>
        <w:t>(KEIJO-hanke ja</w:t>
      </w:r>
      <w:r w:rsidRPr="002A0EFB">
        <w:rPr>
          <w:color w:val="000000"/>
          <w:lang w:val="fi-FI"/>
        </w:rPr>
        <w:t xml:space="preserve"> OPIKKO-hanke</w:t>
      </w:r>
      <w:r w:rsidR="008A0CA8" w:rsidRPr="002A0EFB">
        <w:rPr>
          <w:color w:val="000000"/>
          <w:lang w:val="fi-FI"/>
        </w:rPr>
        <w:t>)</w:t>
      </w:r>
      <w:r w:rsidRPr="002A0EFB">
        <w:rPr>
          <w:color w:val="000000"/>
          <w:lang w:val="fi-FI"/>
        </w:rPr>
        <w:t xml:space="preserve"> </w:t>
      </w:r>
    </w:p>
    <w:p w14:paraId="56C2C54B" w14:textId="5BE0B575" w:rsidR="0028261B" w:rsidRPr="0028261B" w:rsidRDefault="0028261B" w:rsidP="0028261B">
      <w:pPr>
        <w:pStyle w:val="NormaaliWWW"/>
        <w:numPr>
          <w:ilvl w:val="0"/>
          <w:numId w:val="2"/>
        </w:numPr>
        <w:rPr>
          <w:b/>
          <w:color w:val="000000"/>
          <w:sz w:val="27"/>
          <w:szCs w:val="27"/>
          <w:lang w:val="fi-FI"/>
        </w:rPr>
      </w:pPr>
      <w:r w:rsidRPr="0028261B">
        <w:rPr>
          <w:b/>
          <w:color w:val="000000"/>
          <w:sz w:val="27"/>
          <w:szCs w:val="27"/>
          <w:lang w:val="fi-FI"/>
        </w:rPr>
        <w:t>ESR-rahoitus</w:t>
      </w:r>
    </w:p>
    <w:p w14:paraId="0917BAE5" w14:textId="229D5FEA" w:rsidR="0028261B" w:rsidRPr="002A0EFB" w:rsidRDefault="0028261B" w:rsidP="002A0EFB">
      <w:pPr>
        <w:pStyle w:val="NormaaliWWW"/>
        <w:ind w:left="397"/>
        <w:rPr>
          <w:color w:val="000000"/>
          <w:lang w:val="fi-FI"/>
        </w:rPr>
      </w:pPr>
      <w:r w:rsidRPr="002A0EFB">
        <w:rPr>
          <w:color w:val="000000"/>
          <w:lang w:val="fi-FI"/>
        </w:rPr>
        <w:t>Keski-Suomen ELY-keskuksen rahoitusasiantuntija Antti Hännisen puheenvuoro</w:t>
      </w:r>
      <w:r w:rsidR="007A0140" w:rsidRPr="002A0EFB">
        <w:rPr>
          <w:color w:val="000000"/>
          <w:lang w:val="fi-FI"/>
        </w:rPr>
        <w:t xml:space="preserve"> ja keskustelua aiheesta</w:t>
      </w:r>
      <w:r w:rsidR="000958D7">
        <w:rPr>
          <w:color w:val="000000"/>
          <w:lang w:val="fi-FI"/>
        </w:rPr>
        <w:t>.</w:t>
      </w:r>
    </w:p>
    <w:p w14:paraId="727CDDD1" w14:textId="6BBAAEF5" w:rsidR="002A0EFB" w:rsidRDefault="000958D7" w:rsidP="007D11A6">
      <w:pPr>
        <w:pStyle w:val="NormaaliWWW"/>
        <w:ind w:left="851" w:hanging="425"/>
        <w:contextualSpacing/>
        <w:rPr>
          <w:color w:val="000000"/>
          <w:lang w:val="fi-FI"/>
        </w:rPr>
      </w:pPr>
      <w:r>
        <w:rPr>
          <w:color w:val="000000"/>
          <w:lang w:val="fi-FI"/>
        </w:rPr>
        <w:t xml:space="preserve">- </w:t>
      </w:r>
      <w:r w:rsidR="007D11A6">
        <w:rPr>
          <w:color w:val="000000"/>
          <w:lang w:val="fi-FI"/>
        </w:rPr>
        <w:tab/>
      </w:r>
      <w:r w:rsidR="005B08A1" w:rsidRPr="002A0EFB">
        <w:rPr>
          <w:color w:val="000000"/>
          <w:lang w:val="fi-FI"/>
        </w:rPr>
        <w:t>Yhdistävänä linjana kaikissa toimintalinjoissa on, että tavoitteena on saada kohderyhmä työelämään</w:t>
      </w:r>
    </w:p>
    <w:p w14:paraId="2D986953" w14:textId="73D6EE1A" w:rsidR="002A0EFB" w:rsidRDefault="002A0EFB" w:rsidP="007D11A6">
      <w:pPr>
        <w:pStyle w:val="NormaaliWWW"/>
        <w:ind w:left="851" w:hanging="425"/>
        <w:contextualSpacing/>
        <w:rPr>
          <w:color w:val="000000"/>
          <w:lang w:val="fi-FI"/>
        </w:rPr>
      </w:pPr>
      <w:r>
        <w:rPr>
          <w:color w:val="000000"/>
          <w:lang w:val="fi-FI"/>
        </w:rPr>
        <w:t xml:space="preserve">- </w:t>
      </w:r>
      <w:r w:rsidR="007D11A6">
        <w:rPr>
          <w:color w:val="000000"/>
          <w:lang w:val="fi-FI"/>
        </w:rPr>
        <w:tab/>
      </w:r>
      <w:r w:rsidR="005B08A1" w:rsidRPr="002A0EFB">
        <w:rPr>
          <w:color w:val="000000"/>
          <w:lang w:val="fi-FI"/>
        </w:rPr>
        <w:t>Kohderyhmä 15-vuotiaista eteenpäin, kohderyhmänä ei</w:t>
      </w:r>
      <w:r w:rsidR="008A0CA8" w:rsidRPr="002A0EFB">
        <w:rPr>
          <w:color w:val="000000"/>
          <w:lang w:val="fi-FI"/>
        </w:rPr>
        <w:t>vät</w:t>
      </w:r>
      <w:r w:rsidR="005B08A1" w:rsidRPr="002A0EFB">
        <w:rPr>
          <w:color w:val="000000"/>
          <w:lang w:val="fi-FI"/>
        </w:rPr>
        <w:t xml:space="preserve"> vanhukset</w:t>
      </w:r>
    </w:p>
    <w:p w14:paraId="45C4C7DF" w14:textId="17795A74" w:rsidR="002A0EFB" w:rsidRDefault="002A0EFB" w:rsidP="007D11A6">
      <w:pPr>
        <w:pStyle w:val="NormaaliWWW"/>
        <w:ind w:left="851" w:hanging="425"/>
        <w:contextualSpacing/>
        <w:rPr>
          <w:color w:val="000000"/>
          <w:lang w:val="fi-FI"/>
        </w:rPr>
      </w:pPr>
      <w:r>
        <w:rPr>
          <w:color w:val="000000"/>
          <w:lang w:val="fi-FI"/>
        </w:rPr>
        <w:t xml:space="preserve">- </w:t>
      </w:r>
      <w:r w:rsidR="007D11A6">
        <w:rPr>
          <w:color w:val="000000"/>
          <w:lang w:val="fi-FI"/>
        </w:rPr>
        <w:tab/>
      </w:r>
      <w:r>
        <w:rPr>
          <w:color w:val="000000"/>
          <w:lang w:val="fi-FI"/>
        </w:rPr>
        <w:t>ESR-t</w:t>
      </w:r>
      <w:r w:rsidR="005B08A1" w:rsidRPr="002A0EFB">
        <w:rPr>
          <w:color w:val="000000"/>
          <w:lang w:val="fi-FI"/>
        </w:rPr>
        <w:t>ukitaso</w:t>
      </w:r>
      <w:r>
        <w:rPr>
          <w:color w:val="000000"/>
          <w:lang w:val="fi-FI"/>
        </w:rPr>
        <w:t xml:space="preserve"> keskimäärin</w:t>
      </w:r>
      <w:r w:rsidR="005B08A1" w:rsidRPr="002A0EFB">
        <w:rPr>
          <w:color w:val="000000"/>
          <w:lang w:val="fi-FI"/>
        </w:rPr>
        <w:t xml:space="preserve"> n</w:t>
      </w:r>
      <w:r>
        <w:rPr>
          <w:color w:val="000000"/>
          <w:lang w:val="fi-FI"/>
        </w:rPr>
        <w:t xml:space="preserve">oin 70-75 % </w:t>
      </w:r>
    </w:p>
    <w:p w14:paraId="57FC2E0E" w14:textId="258FC31F" w:rsidR="002A0EFB" w:rsidRDefault="002A0EFB" w:rsidP="007D11A6">
      <w:pPr>
        <w:pStyle w:val="NormaaliWWW"/>
        <w:ind w:left="851" w:hanging="425"/>
        <w:contextualSpacing/>
        <w:rPr>
          <w:color w:val="000000"/>
          <w:lang w:val="fi-FI"/>
        </w:rPr>
      </w:pPr>
      <w:r>
        <w:rPr>
          <w:color w:val="000000"/>
          <w:lang w:val="fi-FI"/>
        </w:rPr>
        <w:t xml:space="preserve">- </w:t>
      </w:r>
      <w:r w:rsidR="007D11A6">
        <w:rPr>
          <w:color w:val="000000"/>
          <w:lang w:val="fi-FI"/>
        </w:rPr>
        <w:tab/>
      </w:r>
      <w:r w:rsidR="005B08A1" w:rsidRPr="002A0EFB">
        <w:rPr>
          <w:color w:val="000000"/>
          <w:lang w:val="fi-FI"/>
        </w:rPr>
        <w:t xml:space="preserve">Tällä ohjelmakaudella tulleet käyttöön kevennetyt kustannusmallit </w:t>
      </w:r>
      <w:r w:rsidR="005B08A1" w:rsidRPr="002A0EFB">
        <w:rPr>
          <w:color w:val="000000"/>
          <w:lang w:val="fi-FI"/>
        </w:rPr>
        <w:sym w:font="Wingdings" w:char="F0E0"/>
      </w:r>
      <w:r w:rsidR="005B08A1" w:rsidRPr="002A0EFB">
        <w:rPr>
          <w:color w:val="000000"/>
          <w:lang w:val="fi-FI"/>
        </w:rPr>
        <w:t xml:space="preserve"> voidaan toteuttaa myös pienempiä/lyhyempiä hankkeita, ”kokeilukulttuuri” mahdollistunut</w:t>
      </w:r>
    </w:p>
    <w:p w14:paraId="2CDDE274" w14:textId="173D51D5" w:rsidR="002A0EFB" w:rsidRDefault="002A0EFB" w:rsidP="007D11A6">
      <w:pPr>
        <w:pStyle w:val="NormaaliWWW"/>
        <w:ind w:left="851" w:hanging="425"/>
        <w:contextualSpacing/>
        <w:rPr>
          <w:color w:val="000000"/>
          <w:lang w:val="fi-FI"/>
        </w:rPr>
      </w:pPr>
      <w:r>
        <w:rPr>
          <w:color w:val="000000"/>
          <w:lang w:val="fi-FI"/>
        </w:rPr>
        <w:t xml:space="preserve">- </w:t>
      </w:r>
      <w:r w:rsidR="007D11A6">
        <w:rPr>
          <w:color w:val="000000"/>
          <w:lang w:val="fi-FI"/>
        </w:rPr>
        <w:tab/>
      </w:r>
      <w:r w:rsidR="005B08A1" w:rsidRPr="002A0EFB">
        <w:rPr>
          <w:color w:val="000000"/>
          <w:lang w:val="fi-FI"/>
        </w:rPr>
        <w:t>Kyse on nimenomaan kehittämistoiminnan</w:t>
      </w:r>
      <w:r w:rsidR="008A0CA8" w:rsidRPr="002A0EFB">
        <w:rPr>
          <w:color w:val="000000"/>
          <w:lang w:val="fi-FI"/>
        </w:rPr>
        <w:t xml:space="preserve"> rahoittamisesta ja tuki myönnetään siihen, ts.</w:t>
      </w:r>
      <w:r w:rsidR="005B08A1" w:rsidRPr="002A0EFB">
        <w:rPr>
          <w:color w:val="000000"/>
          <w:lang w:val="fi-FI"/>
        </w:rPr>
        <w:t xml:space="preserve"> ei voida myöntää </w:t>
      </w:r>
      <w:r w:rsidR="008A0CA8" w:rsidRPr="002A0EFB">
        <w:rPr>
          <w:color w:val="000000"/>
          <w:lang w:val="fi-FI"/>
        </w:rPr>
        <w:t>”</w:t>
      </w:r>
      <w:r>
        <w:rPr>
          <w:color w:val="000000"/>
          <w:lang w:val="fi-FI"/>
        </w:rPr>
        <w:t>toimintatukea</w:t>
      </w:r>
      <w:r w:rsidR="008A0CA8" w:rsidRPr="002A0EFB">
        <w:rPr>
          <w:color w:val="000000"/>
          <w:lang w:val="fi-FI"/>
        </w:rPr>
        <w:t>”</w:t>
      </w:r>
    </w:p>
    <w:p w14:paraId="29444699" w14:textId="26791C7E" w:rsidR="002A0EFB" w:rsidRDefault="002A0EFB" w:rsidP="007D11A6">
      <w:pPr>
        <w:pStyle w:val="NormaaliWWW"/>
        <w:ind w:left="851" w:hanging="425"/>
        <w:contextualSpacing/>
        <w:rPr>
          <w:color w:val="000000"/>
          <w:lang w:val="fi-FI"/>
        </w:rPr>
      </w:pPr>
      <w:r>
        <w:rPr>
          <w:color w:val="000000"/>
          <w:lang w:val="fi-FI"/>
        </w:rPr>
        <w:t xml:space="preserve">- </w:t>
      </w:r>
      <w:r w:rsidR="007D11A6">
        <w:rPr>
          <w:color w:val="000000"/>
          <w:lang w:val="fi-FI"/>
        </w:rPr>
        <w:tab/>
      </w:r>
      <w:r w:rsidR="005B08A1" w:rsidRPr="002A0EFB">
        <w:rPr>
          <w:color w:val="000000"/>
          <w:lang w:val="fi-FI"/>
        </w:rPr>
        <w:t>Hakeminen tapahtuu nykyisin ainoastaan sähköisesti</w:t>
      </w:r>
    </w:p>
    <w:p w14:paraId="085B1819" w14:textId="0F46C586" w:rsidR="002A0EFB" w:rsidRDefault="002A0EFB" w:rsidP="007D11A6">
      <w:pPr>
        <w:pStyle w:val="NormaaliWWW"/>
        <w:ind w:left="851" w:hanging="425"/>
        <w:contextualSpacing/>
        <w:rPr>
          <w:color w:val="000000"/>
          <w:lang w:val="fi-FI"/>
        </w:rPr>
      </w:pPr>
      <w:r>
        <w:rPr>
          <w:color w:val="000000"/>
          <w:lang w:val="fi-FI"/>
        </w:rPr>
        <w:t xml:space="preserve">- </w:t>
      </w:r>
      <w:r w:rsidR="007D11A6">
        <w:rPr>
          <w:color w:val="000000"/>
          <w:lang w:val="fi-FI"/>
        </w:rPr>
        <w:tab/>
      </w:r>
      <w:r w:rsidR="005B08A1" w:rsidRPr="002A0EFB">
        <w:rPr>
          <w:color w:val="000000"/>
          <w:lang w:val="fi-FI"/>
        </w:rPr>
        <w:t>Haku käynnissä</w:t>
      </w:r>
      <w:r>
        <w:rPr>
          <w:color w:val="000000"/>
          <w:lang w:val="fi-FI"/>
        </w:rPr>
        <w:t xml:space="preserve"> parhaillaan</w:t>
      </w:r>
      <w:r w:rsidR="005B08A1" w:rsidRPr="002A0EFB">
        <w:rPr>
          <w:color w:val="000000"/>
          <w:lang w:val="fi-FI"/>
        </w:rPr>
        <w:t>, päättyy 3.10.2018.</w:t>
      </w:r>
    </w:p>
    <w:p w14:paraId="226AAB6B" w14:textId="29145E8D" w:rsidR="002A0EFB" w:rsidRDefault="002A0EFB" w:rsidP="007D11A6">
      <w:pPr>
        <w:pStyle w:val="NormaaliWWW"/>
        <w:ind w:left="851" w:hanging="425"/>
        <w:contextualSpacing/>
        <w:rPr>
          <w:color w:val="000000"/>
          <w:lang w:val="fi-FI"/>
        </w:rPr>
      </w:pPr>
      <w:r>
        <w:rPr>
          <w:color w:val="000000"/>
          <w:lang w:val="fi-FI"/>
        </w:rPr>
        <w:t xml:space="preserve">- </w:t>
      </w:r>
      <w:r w:rsidR="007D11A6">
        <w:rPr>
          <w:color w:val="000000"/>
          <w:lang w:val="fi-FI"/>
        </w:rPr>
        <w:tab/>
      </w:r>
      <w:r w:rsidR="005B08A1" w:rsidRPr="002A0EFB">
        <w:rPr>
          <w:color w:val="000000"/>
          <w:lang w:val="fi-FI"/>
        </w:rPr>
        <w:t xml:space="preserve">Myös maakuntapainotukset </w:t>
      </w:r>
      <w:proofErr w:type="gramStart"/>
      <w:r w:rsidR="005B08A1" w:rsidRPr="002A0EFB">
        <w:rPr>
          <w:color w:val="000000"/>
          <w:lang w:val="fi-FI"/>
        </w:rPr>
        <w:t>on</w:t>
      </w:r>
      <w:proofErr w:type="gramEnd"/>
      <w:r w:rsidR="005B08A1" w:rsidRPr="002A0EFB">
        <w:rPr>
          <w:color w:val="000000"/>
          <w:lang w:val="fi-FI"/>
        </w:rPr>
        <w:t xml:space="preserve"> tärkeää muistaa hakemuksia tehdessä</w:t>
      </w:r>
    </w:p>
    <w:p w14:paraId="5B55206A" w14:textId="0D7C1BE5" w:rsidR="002A0EFB" w:rsidRDefault="002A0EFB" w:rsidP="007D11A6">
      <w:pPr>
        <w:pStyle w:val="NormaaliWWW"/>
        <w:ind w:left="851" w:hanging="425"/>
        <w:contextualSpacing/>
        <w:rPr>
          <w:color w:val="000000"/>
          <w:lang w:val="fi-FI"/>
        </w:rPr>
      </w:pPr>
      <w:r>
        <w:rPr>
          <w:color w:val="000000"/>
          <w:lang w:val="fi-FI"/>
        </w:rPr>
        <w:t xml:space="preserve">- </w:t>
      </w:r>
      <w:r w:rsidR="007D11A6">
        <w:rPr>
          <w:color w:val="000000"/>
          <w:lang w:val="fi-FI"/>
        </w:rPr>
        <w:tab/>
      </w:r>
      <w:r w:rsidR="00AC0E39" w:rsidRPr="002A0EFB">
        <w:rPr>
          <w:color w:val="000000"/>
          <w:lang w:val="fi-FI"/>
        </w:rPr>
        <w:t>Tässä haussa voidaan tehdä hakemus</w:t>
      </w:r>
      <w:r w:rsidR="008A0CA8" w:rsidRPr="002A0EFB">
        <w:rPr>
          <w:color w:val="000000"/>
          <w:lang w:val="fi-FI"/>
        </w:rPr>
        <w:t xml:space="preserve"> hankkeesta,</w:t>
      </w:r>
      <w:r w:rsidR="00AC0E39" w:rsidRPr="002A0EFB">
        <w:rPr>
          <w:color w:val="000000"/>
          <w:lang w:val="fi-FI"/>
        </w:rPr>
        <w:t xml:space="preserve"> joka kestää 3 vuotta (</w:t>
      </w:r>
      <w:r>
        <w:rPr>
          <w:color w:val="000000"/>
          <w:lang w:val="fi-FI"/>
        </w:rPr>
        <w:t xml:space="preserve">järjestelmä </w:t>
      </w:r>
      <w:r w:rsidR="000958D7">
        <w:rPr>
          <w:color w:val="000000"/>
          <w:lang w:val="fi-FI"/>
        </w:rPr>
        <w:t>antaa laatia myös budjetin)</w:t>
      </w:r>
      <w:r w:rsidR="00AC0E39" w:rsidRPr="002A0EFB">
        <w:rPr>
          <w:color w:val="000000"/>
          <w:lang w:val="fi-FI"/>
        </w:rPr>
        <w:t xml:space="preserve"> vaikka ohjelmakausi on vuoteen 2020</w:t>
      </w:r>
      <w:r>
        <w:rPr>
          <w:color w:val="000000"/>
          <w:lang w:val="fi-FI"/>
        </w:rPr>
        <w:t xml:space="preserve"> saakka</w:t>
      </w:r>
      <w:r w:rsidR="00AC0E39" w:rsidRPr="002A0EFB">
        <w:rPr>
          <w:color w:val="000000"/>
          <w:lang w:val="fi-FI"/>
        </w:rPr>
        <w:t>. Tähän mennessä jokainen ohjelmakausi on jatkunut pidempään kuin on alun perin pitänyt. Virallista päätöstä ohjelmakauden jatkumisesta odotetaan vielä.</w:t>
      </w:r>
    </w:p>
    <w:p w14:paraId="30AA9B14" w14:textId="7D16B8C1" w:rsidR="000958D7" w:rsidRDefault="002A0EFB" w:rsidP="007D11A6">
      <w:pPr>
        <w:pStyle w:val="NormaaliWWW"/>
        <w:ind w:left="851" w:hanging="425"/>
        <w:contextualSpacing/>
        <w:rPr>
          <w:color w:val="000000"/>
          <w:lang w:val="fi-FI"/>
        </w:rPr>
      </w:pPr>
      <w:r>
        <w:rPr>
          <w:color w:val="000000"/>
          <w:lang w:val="fi-FI"/>
        </w:rPr>
        <w:lastRenderedPageBreak/>
        <w:t xml:space="preserve">- </w:t>
      </w:r>
      <w:r w:rsidR="007D11A6">
        <w:rPr>
          <w:color w:val="000000"/>
          <w:lang w:val="fi-FI"/>
        </w:rPr>
        <w:tab/>
      </w:r>
      <w:r w:rsidR="008A0CA8" w:rsidRPr="002A0EFB">
        <w:rPr>
          <w:color w:val="000000"/>
          <w:lang w:val="fi-FI"/>
        </w:rPr>
        <w:t>Hankkeen o</w:t>
      </w:r>
      <w:r w:rsidR="00AC0E39" w:rsidRPr="002A0EFB">
        <w:rPr>
          <w:color w:val="000000"/>
          <w:lang w:val="fi-FI"/>
        </w:rPr>
        <w:t>letettu ratkaisu (uut</w:t>
      </w:r>
      <w:r w:rsidR="008A0CA8" w:rsidRPr="002A0EFB">
        <w:rPr>
          <w:color w:val="000000"/>
          <w:lang w:val="fi-FI"/>
        </w:rPr>
        <w:t>uus-</w:t>
      </w:r>
      <w:r w:rsidR="00AC0E39" w:rsidRPr="002A0EFB">
        <w:rPr>
          <w:color w:val="000000"/>
          <w:lang w:val="fi-FI"/>
        </w:rPr>
        <w:t>/lisäarvo)</w:t>
      </w:r>
      <w:r w:rsidR="008A0CA8" w:rsidRPr="002A0EFB">
        <w:rPr>
          <w:color w:val="000000"/>
          <w:lang w:val="fi-FI"/>
        </w:rPr>
        <w:t xml:space="preserve"> tärkeää kuvata</w:t>
      </w:r>
      <w:r w:rsidR="00AC0E39" w:rsidRPr="002A0EFB">
        <w:rPr>
          <w:color w:val="000000"/>
          <w:lang w:val="fi-FI"/>
        </w:rPr>
        <w:t xml:space="preserve">: moni hakemus </w:t>
      </w:r>
      <w:r>
        <w:rPr>
          <w:color w:val="000000"/>
          <w:lang w:val="fi-FI"/>
        </w:rPr>
        <w:t xml:space="preserve">kariutuu </w:t>
      </w:r>
      <w:r w:rsidR="00AC0E39" w:rsidRPr="002A0EFB">
        <w:rPr>
          <w:color w:val="000000"/>
          <w:lang w:val="fi-FI"/>
        </w:rPr>
        <w:t>tähän, kuvataan</w:t>
      </w:r>
      <w:r w:rsidR="000958D7">
        <w:rPr>
          <w:color w:val="000000"/>
          <w:lang w:val="fi-FI"/>
        </w:rPr>
        <w:t xml:space="preserve"> ratkaisua liian</w:t>
      </w:r>
      <w:r w:rsidR="008A0CA8" w:rsidRPr="002A0EFB">
        <w:rPr>
          <w:color w:val="000000"/>
          <w:lang w:val="fi-FI"/>
        </w:rPr>
        <w:t xml:space="preserve"> ympäripyöreästi</w:t>
      </w:r>
      <w:r>
        <w:rPr>
          <w:color w:val="000000"/>
          <w:lang w:val="fi-FI"/>
        </w:rPr>
        <w:t>. Erityisen t</w:t>
      </w:r>
      <w:r w:rsidR="000958D7">
        <w:rPr>
          <w:color w:val="000000"/>
          <w:lang w:val="fi-FI"/>
        </w:rPr>
        <w:t>ärkeää on siis</w:t>
      </w:r>
      <w:r w:rsidR="008A0CA8" w:rsidRPr="002A0EFB">
        <w:rPr>
          <w:color w:val="000000"/>
          <w:lang w:val="fi-FI"/>
        </w:rPr>
        <w:t xml:space="preserve"> nimenomaan</w:t>
      </w:r>
      <w:r w:rsidR="00AC0E39" w:rsidRPr="002A0EFB">
        <w:rPr>
          <w:color w:val="000000"/>
          <w:lang w:val="fi-FI"/>
        </w:rPr>
        <w:t xml:space="preserve"> konkreettisempi kuvau</w:t>
      </w:r>
      <w:r w:rsidR="000958D7">
        <w:rPr>
          <w:color w:val="000000"/>
          <w:lang w:val="fi-FI"/>
        </w:rPr>
        <w:t>s ratkaisusta ja sen vaikutuksista.</w:t>
      </w:r>
    </w:p>
    <w:p w14:paraId="70CC95F6" w14:textId="4998919B" w:rsidR="00AC0E39" w:rsidRPr="002A0EFB" w:rsidRDefault="002A0EFB" w:rsidP="007D11A6">
      <w:pPr>
        <w:pStyle w:val="NormaaliWWW"/>
        <w:ind w:left="851" w:hanging="425"/>
        <w:contextualSpacing/>
        <w:rPr>
          <w:color w:val="000000"/>
          <w:lang w:val="fi-FI"/>
        </w:rPr>
      </w:pPr>
      <w:r>
        <w:rPr>
          <w:color w:val="000000"/>
          <w:lang w:val="fi-FI"/>
        </w:rPr>
        <w:t xml:space="preserve">- </w:t>
      </w:r>
      <w:r w:rsidR="007D11A6">
        <w:rPr>
          <w:color w:val="000000"/>
          <w:lang w:val="fi-FI"/>
        </w:rPr>
        <w:tab/>
      </w:r>
      <w:r w:rsidR="00350578">
        <w:rPr>
          <w:color w:val="000000"/>
          <w:lang w:val="fi-FI"/>
        </w:rPr>
        <w:t xml:space="preserve">Myös </w:t>
      </w:r>
      <w:proofErr w:type="spellStart"/>
      <w:r w:rsidR="00350578">
        <w:rPr>
          <w:color w:val="000000"/>
          <w:lang w:val="fi-FI"/>
        </w:rPr>
        <w:t>p</w:t>
      </w:r>
      <w:r w:rsidR="008A0CA8" w:rsidRPr="002A0EFB">
        <w:rPr>
          <w:color w:val="000000"/>
          <w:lang w:val="fi-FI"/>
        </w:rPr>
        <w:t>alastelu</w:t>
      </w:r>
      <w:proofErr w:type="spellEnd"/>
      <w:r w:rsidR="008A0CA8" w:rsidRPr="002A0EFB">
        <w:rPr>
          <w:color w:val="000000"/>
          <w:lang w:val="fi-FI"/>
        </w:rPr>
        <w:t xml:space="preserve"> </w:t>
      </w:r>
      <w:r w:rsidR="00350578">
        <w:rPr>
          <w:color w:val="000000"/>
          <w:lang w:val="fi-FI"/>
        </w:rPr>
        <w:t xml:space="preserve">erittäin </w:t>
      </w:r>
      <w:r w:rsidR="008A0CA8" w:rsidRPr="002A0EFB">
        <w:rPr>
          <w:color w:val="000000"/>
          <w:lang w:val="fi-FI"/>
        </w:rPr>
        <w:t>tärkeää</w:t>
      </w:r>
      <w:r w:rsidR="00350578">
        <w:rPr>
          <w:color w:val="000000"/>
          <w:lang w:val="fi-FI"/>
        </w:rPr>
        <w:t xml:space="preserve">! </w:t>
      </w:r>
      <w:r w:rsidR="00AC0E39" w:rsidRPr="002A0EFB">
        <w:rPr>
          <w:color w:val="000000"/>
          <w:lang w:val="fi-FI"/>
        </w:rPr>
        <w:t>Ongelmat</w:t>
      </w:r>
      <w:r>
        <w:rPr>
          <w:color w:val="000000"/>
          <w:lang w:val="fi-FI"/>
        </w:rPr>
        <w:t>,</w:t>
      </w:r>
      <w:r w:rsidR="00AC0E39" w:rsidRPr="002A0EFB">
        <w:rPr>
          <w:color w:val="000000"/>
          <w:lang w:val="fi-FI"/>
        </w:rPr>
        <w:t xml:space="preserve"> joihin lähdetään hakemaan ratkaisua ovat monesti äärimmäisen laajoja (esim. </w:t>
      </w:r>
      <w:proofErr w:type="spellStart"/>
      <w:r w:rsidR="00AC0E39" w:rsidRPr="002A0EFB">
        <w:rPr>
          <w:color w:val="000000"/>
          <w:lang w:val="fi-FI"/>
        </w:rPr>
        <w:t>koulupudokkuus</w:t>
      </w:r>
      <w:proofErr w:type="spellEnd"/>
      <w:r w:rsidR="00AC0E39" w:rsidRPr="002A0EFB">
        <w:rPr>
          <w:color w:val="000000"/>
          <w:lang w:val="fi-FI"/>
        </w:rPr>
        <w:t xml:space="preserve">): tärkeää olisi edetä </w:t>
      </w:r>
      <w:proofErr w:type="spellStart"/>
      <w:r w:rsidR="00AC0E39" w:rsidRPr="002A0EFB">
        <w:rPr>
          <w:color w:val="000000"/>
          <w:lang w:val="fi-FI"/>
        </w:rPr>
        <w:t>palaste</w:t>
      </w:r>
      <w:r w:rsidR="00350578">
        <w:rPr>
          <w:color w:val="000000"/>
          <w:lang w:val="fi-FI"/>
        </w:rPr>
        <w:t>llen</w:t>
      </w:r>
      <w:proofErr w:type="spellEnd"/>
      <w:r w:rsidR="00350578">
        <w:rPr>
          <w:color w:val="000000"/>
          <w:lang w:val="fi-FI"/>
        </w:rPr>
        <w:t xml:space="preserve"> ongelma pienempiin </w:t>
      </w:r>
      <w:proofErr w:type="spellStart"/>
      <w:r w:rsidR="00350578">
        <w:rPr>
          <w:color w:val="000000"/>
          <w:lang w:val="fi-FI"/>
        </w:rPr>
        <w:t>osiohin</w:t>
      </w:r>
      <w:proofErr w:type="spellEnd"/>
      <w:r w:rsidR="00350578">
        <w:rPr>
          <w:color w:val="000000"/>
          <w:lang w:val="fi-FI"/>
        </w:rPr>
        <w:t>. V</w:t>
      </w:r>
      <w:r w:rsidR="00AC0E39" w:rsidRPr="002A0EFB">
        <w:rPr>
          <w:color w:val="000000"/>
          <w:lang w:val="fi-FI"/>
        </w:rPr>
        <w:t>ahvempi ja rohkeampi kohdentamin</w:t>
      </w:r>
      <w:r w:rsidR="000958D7">
        <w:rPr>
          <w:color w:val="000000"/>
          <w:lang w:val="fi-FI"/>
        </w:rPr>
        <w:t xml:space="preserve">en on todella tärkeää </w:t>
      </w:r>
      <w:r w:rsidR="00350578">
        <w:rPr>
          <w:color w:val="000000"/>
          <w:lang w:val="fi-FI"/>
        </w:rPr>
        <w:t>hakemuksia kirjoitettaessa.</w:t>
      </w:r>
    </w:p>
    <w:p w14:paraId="7D875A3A" w14:textId="79824370" w:rsidR="006F271E" w:rsidRPr="002A0EFB" w:rsidRDefault="00350578" w:rsidP="007D11A6">
      <w:pPr>
        <w:pStyle w:val="NormaaliWWW"/>
        <w:ind w:left="851" w:hanging="425"/>
        <w:contextualSpacing/>
        <w:rPr>
          <w:color w:val="000000"/>
          <w:lang w:val="fi-FI"/>
        </w:rPr>
      </w:pPr>
      <w:r>
        <w:rPr>
          <w:color w:val="000000"/>
          <w:lang w:val="fi-FI"/>
        </w:rPr>
        <w:t xml:space="preserve">- </w:t>
      </w:r>
      <w:r w:rsidR="007D11A6">
        <w:rPr>
          <w:color w:val="000000"/>
          <w:lang w:val="fi-FI"/>
        </w:rPr>
        <w:tab/>
      </w:r>
      <w:r w:rsidR="000958D7">
        <w:rPr>
          <w:color w:val="000000"/>
          <w:lang w:val="fi-FI"/>
        </w:rPr>
        <w:t xml:space="preserve">On </w:t>
      </w:r>
      <w:r w:rsidR="006F271E" w:rsidRPr="002A0EFB">
        <w:rPr>
          <w:color w:val="000000"/>
          <w:lang w:val="fi-FI"/>
        </w:rPr>
        <w:t>tärkeää muistaa, että on mahdollista hakea</w:t>
      </w:r>
      <w:r w:rsidR="000958D7">
        <w:rPr>
          <w:color w:val="000000"/>
          <w:lang w:val="fi-FI"/>
        </w:rPr>
        <w:t xml:space="preserve"> myös</w:t>
      </w:r>
      <w:r w:rsidR="006F271E" w:rsidRPr="002A0EFB">
        <w:rPr>
          <w:color w:val="000000"/>
          <w:lang w:val="fi-FI"/>
        </w:rPr>
        <w:t xml:space="preserve"> pienempiä</w:t>
      </w:r>
      <w:r w:rsidR="000958D7">
        <w:rPr>
          <w:color w:val="000000"/>
          <w:lang w:val="fi-FI"/>
        </w:rPr>
        <w:t xml:space="preserve"> </w:t>
      </w:r>
      <w:r>
        <w:rPr>
          <w:color w:val="000000"/>
          <w:lang w:val="fi-FI"/>
        </w:rPr>
        <w:t xml:space="preserve">”kokeiluhankkeita” </w:t>
      </w:r>
      <w:r w:rsidRPr="00350578">
        <w:rPr>
          <w:color w:val="000000"/>
          <w:lang w:val="fi-FI"/>
        </w:rPr>
        <w:sym w:font="Wingdings" w:char="F0E0"/>
      </w:r>
      <w:r>
        <w:rPr>
          <w:color w:val="000000"/>
          <w:lang w:val="fi-FI"/>
        </w:rPr>
        <w:t xml:space="preserve"> tämän </w:t>
      </w:r>
      <w:r w:rsidR="006F271E" w:rsidRPr="002A0EFB">
        <w:rPr>
          <w:color w:val="000000"/>
          <w:lang w:val="fi-FI"/>
        </w:rPr>
        <w:t>jälkeen on mahdoll</w:t>
      </w:r>
      <w:r w:rsidR="008A0CA8" w:rsidRPr="002A0EFB">
        <w:rPr>
          <w:color w:val="000000"/>
          <w:lang w:val="fi-FI"/>
        </w:rPr>
        <w:t>i</w:t>
      </w:r>
      <w:r w:rsidR="006F271E" w:rsidRPr="002A0EFB">
        <w:rPr>
          <w:color w:val="000000"/>
          <w:lang w:val="fi-FI"/>
        </w:rPr>
        <w:t xml:space="preserve">sta hakea </w:t>
      </w:r>
      <w:r w:rsidR="00302568" w:rsidRPr="002A0EFB">
        <w:rPr>
          <w:color w:val="000000"/>
          <w:lang w:val="fi-FI"/>
        </w:rPr>
        <w:t>isompaa hanketta</w:t>
      </w:r>
      <w:r w:rsidR="002109B8">
        <w:rPr>
          <w:color w:val="000000"/>
          <w:lang w:val="fi-FI"/>
        </w:rPr>
        <w:t>,</w:t>
      </w:r>
      <w:r w:rsidR="00302568" w:rsidRPr="002A0EFB">
        <w:rPr>
          <w:color w:val="000000"/>
          <w:lang w:val="fi-FI"/>
        </w:rPr>
        <w:t xml:space="preserve"> jos näyttää</w:t>
      </w:r>
      <w:r w:rsidR="008A0CA8" w:rsidRPr="002A0EFB">
        <w:rPr>
          <w:color w:val="000000"/>
          <w:lang w:val="fi-FI"/>
        </w:rPr>
        <w:t>, että</w:t>
      </w:r>
      <w:r w:rsidR="00302568" w:rsidRPr="002A0EFB">
        <w:rPr>
          <w:color w:val="000000"/>
          <w:lang w:val="fi-FI"/>
        </w:rPr>
        <w:t xml:space="preserve"> kokeiluhanke tuotti haluttuja </w:t>
      </w:r>
      <w:r w:rsidR="008A0CA8" w:rsidRPr="002A0EFB">
        <w:rPr>
          <w:color w:val="000000"/>
          <w:lang w:val="fi-FI"/>
        </w:rPr>
        <w:t>tuloksia</w:t>
      </w:r>
      <w:r w:rsidR="00302568" w:rsidRPr="002A0EFB">
        <w:rPr>
          <w:color w:val="000000"/>
          <w:lang w:val="fi-FI"/>
        </w:rPr>
        <w:t>. Monesti on myös hyvä kokeilla</w:t>
      </w:r>
      <w:r>
        <w:rPr>
          <w:color w:val="000000"/>
          <w:lang w:val="fi-FI"/>
        </w:rPr>
        <w:t xml:space="preserve"> toimintaa useammassa maakunnassa, sillä</w:t>
      </w:r>
      <w:r w:rsidR="00302568" w:rsidRPr="002A0EFB">
        <w:rPr>
          <w:color w:val="000000"/>
          <w:lang w:val="fi-FI"/>
        </w:rPr>
        <w:t xml:space="preserve"> niissä on usein erilaisia</w:t>
      </w:r>
      <w:r w:rsidR="000958D7">
        <w:rPr>
          <w:color w:val="000000"/>
          <w:lang w:val="fi-FI"/>
        </w:rPr>
        <w:t xml:space="preserve"> toimintaympäristöjä ja tarpeita.</w:t>
      </w:r>
    </w:p>
    <w:p w14:paraId="71F86660" w14:textId="0A1C3B64" w:rsidR="00302568" w:rsidRPr="002A0EFB" w:rsidRDefault="00302568" w:rsidP="007D11A6">
      <w:pPr>
        <w:pStyle w:val="NormaaliWWW"/>
        <w:numPr>
          <w:ilvl w:val="0"/>
          <w:numId w:val="8"/>
        </w:numPr>
        <w:ind w:left="851" w:hanging="425"/>
        <w:contextualSpacing/>
        <w:rPr>
          <w:color w:val="000000"/>
          <w:lang w:val="fi-FI"/>
        </w:rPr>
      </w:pPr>
      <w:r w:rsidRPr="002A0EFB">
        <w:rPr>
          <w:color w:val="000000"/>
          <w:lang w:val="fi-FI"/>
        </w:rPr>
        <w:t xml:space="preserve">Tärkeää olisi ottaa myös </w:t>
      </w:r>
      <w:r w:rsidR="00350578">
        <w:rPr>
          <w:color w:val="000000"/>
          <w:lang w:val="fi-FI"/>
        </w:rPr>
        <w:t>hanke</w:t>
      </w:r>
      <w:r w:rsidRPr="002A0EFB">
        <w:rPr>
          <w:color w:val="000000"/>
          <w:lang w:val="fi-FI"/>
        </w:rPr>
        <w:t>suunnitteluun muka</w:t>
      </w:r>
      <w:r w:rsidR="00350578">
        <w:rPr>
          <w:color w:val="000000"/>
          <w:lang w:val="fi-FI"/>
        </w:rPr>
        <w:t xml:space="preserve">an toimijat (perustoiminnasta) </w:t>
      </w:r>
      <w:r w:rsidR="00350578" w:rsidRPr="00350578">
        <w:rPr>
          <w:color w:val="000000"/>
          <w:lang w:val="fi-FI"/>
        </w:rPr>
        <w:sym w:font="Wingdings" w:char="F0E0"/>
      </w:r>
      <w:r w:rsidR="000958D7">
        <w:rPr>
          <w:color w:val="000000"/>
          <w:lang w:val="fi-FI"/>
        </w:rPr>
        <w:t xml:space="preserve"> </w:t>
      </w:r>
      <w:r w:rsidRPr="002A0EFB">
        <w:rPr>
          <w:color w:val="000000"/>
          <w:lang w:val="fi-FI"/>
        </w:rPr>
        <w:t>monesti konkreettiset kehit</w:t>
      </w:r>
      <w:r w:rsidR="008A0CA8" w:rsidRPr="002A0EFB">
        <w:rPr>
          <w:color w:val="000000"/>
          <w:lang w:val="fi-FI"/>
        </w:rPr>
        <w:t>tämisideat tulevat toimijatasolt</w:t>
      </w:r>
      <w:r w:rsidRPr="002A0EFB">
        <w:rPr>
          <w:color w:val="000000"/>
          <w:lang w:val="fi-FI"/>
        </w:rPr>
        <w:t>a</w:t>
      </w:r>
    </w:p>
    <w:p w14:paraId="5549DF9F" w14:textId="25CEEEE8" w:rsidR="00BA17DA" w:rsidRPr="002A0EFB" w:rsidRDefault="00BA17DA" w:rsidP="007D11A6">
      <w:pPr>
        <w:pStyle w:val="NormaaliWWW"/>
        <w:numPr>
          <w:ilvl w:val="0"/>
          <w:numId w:val="8"/>
        </w:numPr>
        <w:ind w:left="851" w:hanging="425"/>
        <w:contextualSpacing/>
        <w:rPr>
          <w:color w:val="000000"/>
          <w:lang w:val="fi-FI"/>
        </w:rPr>
      </w:pPr>
      <w:r w:rsidRPr="002A0EFB">
        <w:rPr>
          <w:color w:val="000000"/>
          <w:lang w:val="fi-FI"/>
        </w:rPr>
        <w:t>Käytännön tulosten ja konkreettisten työkalujen</w:t>
      </w:r>
      <w:r w:rsidR="000958D7">
        <w:rPr>
          <w:color w:val="000000"/>
          <w:lang w:val="fi-FI"/>
        </w:rPr>
        <w:t xml:space="preserve"> juurruttaminen</w:t>
      </w:r>
      <w:r w:rsidRPr="002A0EFB">
        <w:rPr>
          <w:color w:val="000000"/>
          <w:lang w:val="fi-FI"/>
        </w:rPr>
        <w:t xml:space="preserve"> ja </w:t>
      </w:r>
      <w:r w:rsidR="000958D7">
        <w:rPr>
          <w:color w:val="000000"/>
          <w:lang w:val="fi-FI"/>
        </w:rPr>
        <w:t xml:space="preserve">jalkauttaminen </w:t>
      </w:r>
      <w:r w:rsidRPr="002A0EFB">
        <w:rPr>
          <w:color w:val="000000"/>
          <w:lang w:val="fi-FI"/>
        </w:rPr>
        <w:t xml:space="preserve">pitäisi resursoida vahvemmin hankkeisiin. </w:t>
      </w:r>
      <w:r w:rsidR="000958D7">
        <w:rPr>
          <w:color w:val="000000"/>
          <w:lang w:val="fi-FI"/>
        </w:rPr>
        <w:t>Tiedottamista tulisi</w:t>
      </w:r>
      <w:r w:rsidRPr="002A0EFB">
        <w:rPr>
          <w:color w:val="000000"/>
          <w:lang w:val="fi-FI"/>
        </w:rPr>
        <w:t xml:space="preserve"> tehdä koko hankkeen ajan ja tiedostaa/tunnistaa tahot, joi</w:t>
      </w:r>
      <w:r w:rsidR="000958D7">
        <w:rPr>
          <w:color w:val="000000"/>
          <w:lang w:val="fi-FI"/>
        </w:rPr>
        <w:t>lle tiedottamista tulee suunnata</w:t>
      </w:r>
      <w:r w:rsidR="00350578">
        <w:rPr>
          <w:color w:val="000000"/>
          <w:lang w:val="fi-FI"/>
        </w:rPr>
        <w:t xml:space="preserve"> </w:t>
      </w:r>
      <w:r w:rsidR="00350578" w:rsidRPr="00350578">
        <w:rPr>
          <w:color w:val="000000"/>
          <w:lang w:val="fi-FI"/>
        </w:rPr>
        <w:sym w:font="Wingdings" w:char="F0E0"/>
      </w:r>
      <w:r w:rsidR="00350578">
        <w:rPr>
          <w:color w:val="000000"/>
          <w:lang w:val="fi-FI"/>
        </w:rPr>
        <w:t xml:space="preserve"> m</w:t>
      </w:r>
      <w:r w:rsidRPr="002A0EFB">
        <w:rPr>
          <w:color w:val="000000"/>
          <w:lang w:val="fi-FI"/>
        </w:rPr>
        <w:t>iten viestitään kullekin taholle ja mitä sidosryhmät ovat?</w:t>
      </w:r>
    </w:p>
    <w:p w14:paraId="58C63929" w14:textId="7DEEBA0D" w:rsidR="006E42B3" w:rsidRPr="002A0EFB" w:rsidRDefault="00ED3298" w:rsidP="007D11A6">
      <w:pPr>
        <w:pStyle w:val="NormaaliWWW"/>
        <w:numPr>
          <w:ilvl w:val="0"/>
          <w:numId w:val="8"/>
        </w:numPr>
        <w:ind w:left="851" w:hanging="425"/>
        <w:contextualSpacing/>
        <w:rPr>
          <w:color w:val="000000"/>
          <w:lang w:val="fi-FI"/>
        </w:rPr>
      </w:pPr>
      <w:r w:rsidRPr="002A0EFB">
        <w:rPr>
          <w:color w:val="000000"/>
          <w:lang w:val="fi-FI"/>
        </w:rPr>
        <w:t>Mika Villa vastaa kansainvälisistä hankkeista</w:t>
      </w:r>
    </w:p>
    <w:p w14:paraId="10882365" w14:textId="56D3A164" w:rsidR="006E42B3" w:rsidRPr="002A0EFB" w:rsidRDefault="006E42B3" w:rsidP="007D11A6">
      <w:pPr>
        <w:pStyle w:val="NormaaliWWW"/>
        <w:numPr>
          <w:ilvl w:val="0"/>
          <w:numId w:val="8"/>
        </w:numPr>
        <w:ind w:left="851" w:hanging="425"/>
        <w:contextualSpacing/>
        <w:rPr>
          <w:color w:val="000000"/>
          <w:lang w:val="fi-FI"/>
        </w:rPr>
      </w:pPr>
      <w:r w:rsidRPr="002A0EFB">
        <w:rPr>
          <w:color w:val="000000"/>
          <w:lang w:val="fi-FI"/>
        </w:rPr>
        <w:t>KV-yhteistyö on vähentynyt hankkeissa viime ohjelmakauteen verrattuna</w:t>
      </w:r>
    </w:p>
    <w:p w14:paraId="7D7B3E63" w14:textId="31FD12B5" w:rsidR="0004705E" w:rsidRPr="00350578" w:rsidRDefault="00350578" w:rsidP="007D11A6">
      <w:pPr>
        <w:pStyle w:val="NormaaliWWW"/>
        <w:numPr>
          <w:ilvl w:val="0"/>
          <w:numId w:val="8"/>
        </w:numPr>
        <w:ind w:left="851" w:hanging="425"/>
        <w:contextualSpacing/>
        <w:rPr>
          <w:color w:val="000000"/>
          <w:lang w:val="fi-FI"/>
        </w:rPr>
      </w:pPr>
      <w:r>
        <w:rPr>
          <w:color w:val="000000"/>
          <w:lang w:val="fi-FI"/>
        </w:rPr>
        <w:t>Hankkeen rahoitus</w:t>
      </w:r>
      <w:r w:rsidR="0004705E" w:rsidRPr="002A0EFB">
        <w:rPr>
          <w:color w:val="000000"/>
          <w:lang w:val="fi-FI"/>
        </w:rPr>
        <w:t xml:space="preserve"> voi tulla monelta eri taholtakin (</w:t>
      </w:r>
      <w:r>
        <w:rPr>
          <w:color w:val="000000"/>
          <w:lang w:val="fi-FI"/>
        </w:rPr>
        <w:t xml:space="preserve">esim. </w:t>
      </w:r>
      <w:r w:rsidR="0004705E" w:rsidRPr="002A0EFB">
        <w:rPr>
          <w:color w:val="000000"/>
          <w:lang w:val="fi-FI"/>
        </w:rPr>
        <w:t xml:space="preserve">henkilön työaika maksetaan tietystä hankkeesta ja matkat toisen rahoittajan </w:t>
      </w:r>
      <w:r>
        <w:rPr>
          <w:color w:val="000000"/>
          <w:lang w:val="fi-FI"/>
        </w:rPr>
        <w:t>taholta</w:t>
      </w:r>
      <w:r w:rsidR="0004705E" w:rsidRPr="002A0EFB">
        <w:rPr>
          <w:color w:val="000000"/>
          <w:lang w:val="fi-FI"/>
        </w:rPr>
        <w:t xml:space="preserve">) </w:t>
      </w:r>
      <w:r w:rsidR="0004705E" w:rsidRPr="002A0EFB">
        <w:rPr>
          <w:color w:val="000000"/>
          <w:lang w:val="fi-FI"/>
        </w:rPr>
        <w:sym w:font="Wingdings" w:char="F0E0"/>
      </w:r>
      <w:r w:rsidR="0004705E" w:rsidRPr="002A0EFB">
        <w:rPr>
          <w:color w:val="000000"/>
          <w:lang w:val="fi-FI"/>
        </w:rPr>
        <w:t xml:space="preserve"> </w:t>
      </w:r>
      <w:r w:rsidRPr="00350578">
        <w:rPr>
          <w:color w:val="000000"/>
          <w:lang w:val="fi-FI"/>
        </w:rPr>
        <w:t xml:space="preserve">Asetusten osalta ei </w:t>
      </w:r>
      <w:r>
        <w:rPr>
          <w:color w:val="000000"/>
          <w:lang w:val="fi-FI"/>
        </w:rPr>
        <w:t xml:space="preserve">siis </w:t>
      </w:r>
      <w:r w:rsidRPr="00350578">
        <w:rPr>
          <w:color w:val="000000"/>
          <w:lang w:val="fi-FI"/>
        </w:rPr>
        <w:t>ongelmaa, rahoittajan kanssa sovittava</w:t>
      </w:r>
      <w:r>
        <w:rPr>
          <w:color w:val="000000"/>
          <w:lang w:val="fi-FI"/>
        </w:rPr>
        <w:t>.</w:t>
      </w:r>
      <w:r w:rsidRPr="002A0EFB">
        <w:rPr>
          <w:color w:val="000000"/>
          <w:lang w:val="fi-FI"/>
        </w:rPr>
        <w:t xml:space="preserve"> </w:t>
      </w:r>
    </w:p>
    <w:p w14:paraId="008D9F88" w14:textId="502D3A40" w:rsidR="0004705E" w:rsidRDefault="00350578" w:rsidP="007D11A6">
      <w:pPr>
        <w:pStyle w:val="NormaaliWWW"/>
        <w:numPr>
          <w:ilvl w:val="0"/>
          <w:numId w:val="7"/>
        </w:numPr>
        <w:ind w:left="851" w:hanging="425"/>
        <w:contextualSpacing/>
        <w:rPr>
          <w:color w:val="000000"/>
          <w:lang w:val="fi-FI"/>
        </w:rPr>
      </w:pPr>
      <w:r>
        <w:rPr>
          <w:color w:val="000000"/>
          <w:lang w:val="fi-FI"/>
        </w:rPr>
        <w:t>Jäljellä oleva rahoitus Pirkanmaalla</w:t>
      </w:r>
      <w:r w:rsidR="0004705E" w:rsidRPr="002A0EFB">
        <w:rPr>
          <w:color w:val="000000"/>
          <w:lang w:val="fi-FI"/>
        </w:rPr>
        <w:t>:</w:t>
      </w:r>
    </w:p>
    <w:p w14:paraId="32962AB3" w14:textId="7701F176" w:rsidR="0004705E" w:rsidRPr="002A0EFB" w:rsidRDefault="0004705E" w:rsidP="007D11A6">
      <w:pPr>
        <w:pStyle w:val="NormaaliWWW"/>
        <w:numPr>
          <w:ilvl w:val="1"/>
          <w:numId w:val="7"/>
        </w:numPr>
        <w:contextualSpacing/>
        <w:rPr>
          <w:color w:val="000000"/>
          <w:lang w:val="fi-FI"/>
        </w:rPr>
      </w:pPr>
      <w:r w:rsidRPr="002A0EFB">
        <w:rPr>
          <w:color w:val="000000"/>
          <w:lang w:val="fi-FI"/>
        </w:rPr>
        <w:t>TL 3 ja 4 noin 5 miljoonaa</w:t>
      </w:r>
    </w:p>
    <w:p w14:paraId="4AEF0C6B" w14:textId="5CB9633F" w:rsidR="0004705E" w:rsidRPr="002A0EFB" w:rsidRDefault="00350578" w:rsidP="007D11A6">
      <w:pPr>
        <w:pStyle w:val="NormaaliWWW"/>
        <w:numPr>
          <w:ilvl w:val="1"/>
          <w:numId w:val="7"/>
        </w:numPr>
        <w:contextualSpacing/>
        <w:rPr>
          <w:color w:val="000000"/>
          <w:lang w:val="fi-FI"/>
        </w:rPr>
      </w:pPr>
      <w:r>
        <w:rPr>
          <w:color w:val="000000"/>
          <w:lang w:val="fi-FI"/>
        </w:rPr>
        <w:t xml:space="preserve">TL 5 </w:t>
      </w:r>
      <w:r w:rsidR="0004705E" w:rsidRPr="002A0EFB">
        <w:rPr>
          <w:color w:val="000000"/>
          <w:lang w:val="fi-FI"/>
        </w:rPr>
        <w:t>vähän vajaa 2 miljoonaa</w:t>
      </w:r>
    </w:p>
    <w:p w14:paraId="4CBCDAF4" w14:textId="54606458" w:rsidR="0004705E" w:rsidRPr="002A0EFB" w:rsidRDefault="00350578" w:rsidP="007D11A6">
      <w:pPr>
        <w:pStyle w:val="NormaaliWWW"/>
        <w:numPr>
          <w:ilvl w:val="0"/>
          <w:numId w:val="7"/>
        </w:numPr>
        <w:ind w:left="851" w:hanging="425"/>
        <w:contextualSpacing/>
        <w:rPr>
          <w:color w:val="000000"/>
          <w:lang w:val="fi-FI"/>
        </w:rPr>
      </w:pPr>
      <w:r>
        <w:rPr>
          <w:color w:val="000000"/>
          <w:lang w:val="fi-FI"/>
        </w:rPr>
        <w:t>Pienimpien rahoitettavien hankkeiden budjetti</w:t>
      </w:r>
      <w:r w:rsidR="0004705E" w:rsidRPr="002A0EFB">
        <w:rPr>
          <w:color w:val="000000"/>
          <w:lang w:val="fi-FI"/>
        </w:rPr>
        <w:t xml:space="preserve"> noin 10t., isoin noin 3 miljoonaa. Keskimäärin rahoitettavien hankkeiden budjetti </w:t>
      </w:r>
      <w:r>
        <w:rPr>
          <w:color w:val="000000"/>
          <w:lang w:val="fi-FI"/>
        </w:rPr>
        <w:t xml:space="preserve">on </w:t>
      </w:r>
      <w:r w:rsidR="0004705E" w:rsidRPr="002A0EFB">
        <w:rPr>
          <w:color w:val="000000"/>
          <w:lang w:val="fi-FI"/>
        </w:rPr>
        <w:t>noin 400 000.</w:t>
      </w:r>
    </w:p>
    <w:p w14:paraId="2B9E52DC" w14:textId="451D2AE4" w:rsidR="009B68D9" w:rsidRPr="008E6473" w:rsidRDefault="0004705E" w:rsidP="007D11A6">
      <w:pPr>
        <w:pStyle w:val="NormaaliWWW"/>
        <w:numPr>
          <w:ilvl w:val="0"/>
          <w:numId w:val="7"/>
        </w:numPr>
        <w:ind w:left="851" w:hanging="425"/>
        <w:contextualSpacing/>
        <w:rPr>
          <w:color w:val="000000"/>
          <w:lang w:val="fi-FI"/>
        </w:rPr>
      </w:pPr>
      <w:proofErr w:type="spellStart"/>
      <w:r w:rsidRPr="002A0EFB">
        <w:rPr>
          <w:color w:val="000000"/>
          <w:lang w:val="fi-FI"/>
        </w:rPr>
        <w:t>Aloittamis</w:t>
      </w:r>
      <w:proofErr w:type="spellEnd"/>
      <w:r w:rsidRPr="002A0EFB">
        <w:rPr>
          <w:color w:val="000000"/>
          <w:lang w:val="fi-FI"/>
        </w:rPr>
        <w:t>- ja lopettamislomakkeet muuttuneet</w:t>
      </w:r>
      <w:r w:rsidR="009B68D9" w:rsidRPr="008E6473">
        <w:rPr>
          <w:color w:val="000000"/>
          <w:lang w:val="fi-FI"/>
        </w:rPr>
        <w:t xml:space="preserve"> </w:t>
      </w:r>
    </w:p>
    <w:p w14:paraId="0EB22AD9" w14:textId="77777777" w:rsidR="008E6473" w:rsidRDefault="009B68D9" w:rsidP="007D11A6">
      <w:pPr>
        <w:pStyle w:val="NormaaliWWW"/>
        <w:numPr>
          <w:ilvl w:val="0"/>
          <w:numId w:val="7"/>
        </w:numPr>
        <w:ind w:left="851" w:hanging="425"/>
        <w:contextualSpacing/>
        <w:rPr>
          <w:color w:val="000000"/>
          <w:lang w:val="fi-FI"/>
        </w:rPr>
      </w:pPr>
      <w:r w:rsidRPr="002A0EFB">
        <w:rPr>
          <w:color w:val="000000"/>
          <w:lang w:val="fi-FI"/>
        </w:rPr>
        <w:t>Maakunnalliset/Pirkanmaan painopisteet: ammatillisen koulutuksen reformiin rahoitusta aika paljon (maakunnan painopisteet eivät ole poissulkevia, vaan voi hakea myös muuta toimintalinjan sisältä)</w:t>
      </w:r>
    </w:p>
    <w:p w14:paraId="7EA4C864" w14:textId="141ECF80" w:rsidR="005E32DA" w:rsidRDefault="000958D7" w:rsidP="007D11A6">
      <w:pPr>
        <w:pStyle w:val="NormaaliWWW"/>
        <w:numPr>
          <w:ilvl w:val="0"/>
          <w:numId w:val="7"/>
        </w:numPr>
        <w:ind w:left="851" w:hanging="425"/>
        <w:contextualSpacing/>
        <w:rPr>
          <w:color w:val="000000"/>
          <w:lang w:val="fi-FI"/>
        </w:rPr>
      </w:pPr>
      <w:r>
        <w:rPr>
          <w:color w:val="000000"/>
          <w:lang w:val="fi-FI"/>
        </w:rPr>
        <w:t>Myös y</w:t>
      </w:r>
      <w:r w:rsidR="005E32DA" w:rsidRPr="008E6473">
        <w:rPr>
          <w:color w:val="000000"/>
          <w:lang w:val="fi-FI"/>
        </w:rPr>
        <w:t>lialueellis</w:t>
      </w:r>
      <w:r>
        <w:rPr>
          <w:color w:val="000000"/>
          <w:lang w:val="fi-FI"/>
        </w:rPr>
        <w:t>iin hankkeisiinkin suhtaudutaan suotuisasti: Alueelliset erot/</w:t>
      </w:r>
      <w:r w:rsidR="005E32DA" w:rsidRPr="008E6473">
        <w:rPr>
          <w:color w:val="000000"/>
          <w:lang w:val="fi-FI"/>
        </w:rPr>
        <w:t>toim</w:t>
      </w:r>
      <w:r>
        <w:rPr>
          <w:color w:val="000000"/>
          <w:lang w:val="fi-FI"/>
        </w:rPr>
        <w:t xml:space="preserve">intaympäristöt erilaisia </w:t>
      </w:r>
      <w:r w:rsidRPr="000958D7">
        <w:rPr>
          <w:color w:val="000000"/>
          <w:lang w:val="fi-FI"/>
        </w:rPr>
        <w:sym w:font="Wingdings" w:char="F0E0"/>
      </w:r>
      <w:r>
        <w:rPr>
          <w:color w:val="000000"/>
          <w:lang w:val="fi-FI"/>
        </w:rPr>
        <w:t xml:space="preserve"> jo</w:t>
      </w:r>
      <w:r w:rsidR="005E32DA" w:rsidRPr="008E6473">
        <w:rPr>
          <w:color w:val="000000"/>
          <w:lang w:val="fi-FI"/>
        </w:rPr>
        <w:t xml:space="preserve"> hakemisvai</w:t>
      </w:r>
      <w:r>
        <w:rPr>
          <w:color w:val="000000"/>
          <w:lang w:val="fi-FI"/>
        </w:rPr>
        <w:t>heessa hedelmällistä</w:t>
      </w:r>
    </w:p>
    <w:p w14:paraId="7D0B20F6" w14:textId="0FD78E29" w:rsidR="002109B8" w:rsidRPr="002109B8" w:rsidRDefault="002109B8" w:rsidP="002109B8">
      <w:pPr>
        <w:pStyle w:val="NormaaliWWW"/>
        <w:numPr>
          <w:ilvl w:val="0"/>
          <w:numId w:val="7"/>
        </w:numPr>
        <w:ind w:left="851" w:hanging="425"/>
        <w:contextualSpacing/>
        <w:rPr>
          <w:color w:val="000000"/>
          <w:lang w:val="fi-FI"/>
        </w:rPr>
      </w:pPr>
      <w:proofErr w:type="spellStart"/>
      <w:r w:rsidRPr="002A0EFB">
        <w:rPr>
          <w:color w:val="000000"/>
          <w:lang w:val="fi-FI"/>
        </w:rPr>
        <w:t>Tredussa</w:t>
      </w:r>
      <w:proofErr w:type="spellEnd"/>
      <w:r w:rsidRPr="002A0EFB">
        <w:rPr>
          <w:color w:val="000000"/>
          <w:lang w:val="fi-FI"/>
        </w:rPr>
        <w:t xml:space="preserve"> </w:t>
      </w:r>
      <w:r>
        <w:rPr>
          <w:color w:val="000000"/>
          <w:lang w:val="fi-FI"/>
        </w:rPr>
        <w:t xml:space="preserve">on </w:t>
      </w:r>
      <w:r>
        <w:rPr>
          <w:color w:val="000000"/>
          <w:lang w:val="fi-FI"/>
        </w:rPr>
        <w:t xml:space="preserve">tehty </w:t>
      </w:r>
      <w:r w:rsidRPr="002A0EFB">
        <w:rPr>
          <w:color w:val="000000"/>
          <w:lang w:val="fi-FI"/>
        </w:rPr>
        <w:t>viest</w:t>
      </w:r>
      <w:r>
        <w:rPr>
          <w:color w:val="000000"/>
          <w:lang w:val="fi-FI"/>
        </w:rPr>
        <w:t>intä ja juurruttamispohjia, voi tiedustella</w:t>
      </w:r>
      <w:r w:rsidRPr="002A0EFB">
        <w:rPr>
          <w:color w:val="000000"/>
          <w:lang w:val="fi-FI"/>
        </w:rPr>
        <w:t xml:space="preserve"> Mikko Turuselta</w:t>
      </w:r>
    </w:p>
    <w:p w14:paraId="5F314593" w14:textId="41E1726E" w:rsidR="00542F16" w:rsidRPr="00542F16" w:rsidRDefault="00542F16" w:rsidP="0028261B">
      <w:pPr>
        <w:pStyle w:val="NormaaliWWW"/>
        <w:rPr>
          <w:b/>
          <w:color w:val="000000"/>
          <w:sz w:val="20"/>
          <w:szCs w:val="20"/>
          <w:lang w:val="fi-FI"/>
        </w:rPr>
      </w:pPr>
    </w:p>
    <w:p w14:paraId="2EB88C47" w14:textId="1208A454" w:rsidR="0028261B" w:rsidRDefault="0028261B" w:rsidP="0028261B">
      <w:pPr>
        <w:pStyle w:val="NormaaliWWW"/>
        <w:numPr>
          <w:ilvl w:val="0"/>
          <w:numId w:val="2"/>
        </w:numPr>
        <w:rPr>
          <w:b/>
          <w:color w:val="000000"/>
          <w:sz w:val="27"/>
          <w:szCs w:val="27"/>
          <w:lang w:val="fi-FI"/>
        </w:rPr>
      </w:pPr>
      <w:r w:rsidRPr="0028261B">
        <w:rPr>
          <w:b/>
          <w:color w:val="000000"/>
          <w:sz w:val="27"/>
          <w:szCs w:val="27"/>
          <w:lang w:val="fi-FI"/>
        </w:rPr>
        <w:t>Hanke-esittelyt</w:t>
      </w:r>
    </w:p>
    <w:p w14:paraId="7D117AEC" w14:textId="77777777" w:rsidR="007D11A6" w:rsidRDefault="005B02A7" w:rsidP="007D11A6">
      <w:pPr>
        <w:pStyle w:val="NormaaliWWW"/>
        <w:spacing w:before="0" w:beforeAutospacing="0" w:after="0" w:afterAutospacing="0"/>
        <w:ind w:left="397"/>
        <w:rPr>
          <w:color w:val="000000"/>
          <w:lang w:val="fi-FI"/>
        </w:rPr>
      </w:pPr>
      <w:r w:rsidRPr="002A0EFB">
        <w:rPr>
          <w:color w:val="000000"/>
          <w:lang w:val="fi-FI"/>
        </w:rPr>
        <w:t>- PUHTI-hankkeen tuotokset</w:t>
      </w:r>
    </w:p>
    <w:p w14:paraId="15DC0A19" w14:textId="0A9B261A" w:rsidR="00F11637" w:rsidRPr="002A0EFB" w:rsidRDefault="0028261B" w:rsidP="007D11A6">
      <w:pPr>
        <w:pStyle w:val="NormaaliWWW"/>
        <w:spacing w:before="0" w:beforeAutospacing="0" w:after="0" w:afterAutospacing="0"/>
        <w:ind w:left="397"/>
        <w:rPr>
          <w:color w:val="000000"/>
          <w:lang w:val="fi-FI"/>
        </w:rPr>
      </w:pPr>
      <w:r w:rsidRPr="0028261B">
        <w:rPr>
          <w:color w:val="000000"/>
          <w:sz w:val="27"/>
          <w:szCs w:val="27"/>
          <w:lang w:val="fi-FI"/>
        </w:rPr>
        <w:t xml:space="preserve">- </w:t>
      </w:r>
      <w:r w:rsidRPr="002A0EFB">
        <w:rPr>
          <w:color w:val="000000"/>
          <w:lang w:val="fi-FI"/>
        </w:rPr>
        <w:t>TAHTI-hankkeen esittely</w:t>
      </w:r>
    </w:p>
    <w:p w14:paraId="60E01588" w14:textId="77777777" w:rsidR="008E6473" w:rsidRDefault="008E6473" w:rsidP="0028261B">
      <w:pPr>
        <w:pStyle w:val="NormaaliWWW"/>
        <w:rPr>
          <w:color w:val="000000"/>
          <w:lang w:val="fi-FI"/>
        </w:rPr>
      </w:pPr>
    </w:p>
    <w:p w14:paraId="66B43B24" w14:textId="34BF3FF0" w:rsidR="00F11637" w:rsidRDefault="00F11637" w:rsidP="0028261B">
      <w:pPr>
        <w:pStyle w:val="NormaaliWWW"/>
        <w:rPr>
          <w:color w:val="000000"/>
          <w:lang w:val="fi-FI"/>
        </w:rPr>
      </w:pPr>
    </w:p>
    <w:p w14:paraId="2804A9C3" w14:textId="26030B64" w:rsidR="005B02A7" w:rsidRDefault="005B02A7" w:rsidP="0028261B">
      <w:pPr>
        <w:pStyle w:val="NormaaliWWW"/>
        <w:rPr>
          <w:color w:val="000000"/>
          <w:lang w:val="fi-FI"/>
        </w:rPr>
      </w:pPr>
      <w:r>
        <w:rPr>
          <w:color w:val="000000"/>
          <w:lang w:val="fi-FI"/>
        </w:rPr>
        <w:t>PUHTI-hanke:</w:t>
      </w:r>
    </w:p>
    <w:p w14:paraId="5DD8C19C" w14:textId="0EFC027F" w:rsidR="005B02A7" w:rsidRPr="007D11A6" w:rsidRDefault="005B02A7" w:rsidP="007D11A6">
      <w:pPr>
        <w:pStyle w:val="NormaaliWWW"/>
        <w:numPr>
          <w:ilvl w:val="0"/>
          <w:numId w:val="7"/>
        </w:numPr>
        <w:ind w:left="851" w:hanging="425"/>
        <w:rPr>
          <w:color w:val="000000"/>
          <w:lang w:val="fi-FI"/>
        </w:rPr>
      </w:pPr>
      <w:r>
        <w:rPr>
          <w:color w:val="000000"/>
          <w:lang w:val="fi-FI"/>
        </w:rPr>
        <w:lastRenderedPageBreak/>
        <w:t xml:space="preserve">Esittelymateriaali </w:t>
      </w:r>
      <w:r w:rsidRPr="007D11A6">
        <w:rPr>
          <w:color w:val="000000"/>
          <w:lang w:val="fi-FI"/>
        </w:rPr>
        <w:t xml:space="preserve">osoitteessa: </w:t>
      </w:r>
      <w:hyperlink r:id="rId8" w:tgtFrame="_blank" w:history="1">
        <w:r w:rsidRPr="007D11A6">
          <w:rPr>
            <w:rStyle w:val="Hyperlinkki"/>
            <w:shd w:val="clear" w:color="auto" w:fill="FFFFFF"/>
            <w:lang w:val="fi-FI"/>
          </w:rPr>
          <w:t>bit.ly/</w:t>
        </w:r>
        <w:proofErr w:type="spellStart"/>
        <w:r w:rsidRPr="007D11A6">
          <w:rPr>
            <w:rStyle w:val="Hyperlinkki"/>
            <w:shd w:val="clear" w:color="auto" w:fill="FFFFFF"/>
            <w:lang w:val="fi-FI"/>
          </w:rPr>
          <w:t>esrpuhti</w:t>
        </w:r>
        <w:proofErr w:type="spellEnd"/>
      </w:hyperlink>
    </w:p>
    <w:p w14:paraId="6BDB2F9A" w14:textId="6C6D4C46" w:rsidR="005B02A7" w:rsidRPr="007D11A6" w:rsidRDefault="005B02A7" w:rsidP="007D11A6">
      <w:pPr>
        <w:pStyle w:val="NormaaliWWW"/>
        <w:numPr>
          <w:ilvl w:val="0"/>
          <w:numId w:val="7"/>
        </w:numPr>
        <w:ind w:left="851" w:hanging="425"/>
        <w:rPr>
          <w:color w:val="000000"/>
          <w:lang w:val="fi-FI"/>
        </w:rPr>
      </w:pPr>
      <w:r w:rsidRPr="007D11A6">
        <w:rPr>
          <w:color w:val="000000"/>
          <w:lang w:val="fi-FI"/>
        </w:rPr>
        <w:t xml:space="preserve">PUHTI-hanke on päättynyt maaliskuussa 2018. </w:t>
      </w:r>
    </w:p>
    <w:p w14:paraId="43ACBF2B" w14:textId="232C6FAE" w:rsidR="005B02A7" w:rsidRPr="007D11A6" w:rsidRDefault="005B02A7" w:rsidP="007D11A6">
      <w:pPr>
        <w:pStyle w:val="NormaaliWWW"/>
        <w:numPr>
          <w:ilvl w:val="0"/>
          <w:numId w:val="7"/>
        </w:numPr>
        <w:ind w:left="851" w:hanging="425"/>
        <w:rPr>
          <w:color w:val="000000"/>
          <w:lang w:val="fi-FI"/>
        </w:rPr>
      </w:pPr>
      <w:r w:rsidRPr="007D11A6">
        <w:rPr>
          <w:color w:val="000000"/>
          <w:lang w:val="fi-FI"/>
        </w:rPr>
        <w:t xml:space="preserve">Osoitteesta </w:t>
      </w:r>
      <w:hyperlink r:id="rId9" w:history="1">
        <w:r w:rsidRPr="007D11A6">
          <w:rPr>
            <w:rStyle w:val="Hyperlinkki"/>
            <w:lang w:val="fi-FI"/>
          </w:rPr>
          <w:t>https://puhti.wordpress.com/</w:t>
        </w:r>
      </w:hyperlink>
      <w:r w:rsidRPr="007D11A6">
        <w:rPr>
          <w:color w:val="000000"/>
          <w:lang w:val="fi-FI"/>
        </w:rPr>
        <w:t xml:space="preserve"> löytyy kaikki hankkeessa tehdyt kokeilut, mallit ja toteutustavat </w:t>
      </w:r>
      <w:r w:rsidRPr="007D11A6">
        <w:rPr>
          <w:color w:val="000000"/>
          <w:lang w:val="fi-FI"/>
        </w:rPr>
        <w:sym w:font="Wingdings" w:char="F0E0"/>
      </w:r>
      <w:r w:rsidRPr="007D11A6">
        <w:rPr>
          <w:color w:val="000000"/>
          <w:lang w:val="fi-FI"/>
        </w:rPr>
        <w:t xml:space="preserve"> kaikkea saa hyödyntää.</w:t>
      </w:r>
    </w:p>
    <w:p w14:paraId="7AC52A78" w14:textId="6FDD913E" w:rsidR="003F18EB" w:rsidRPr="007D11A6" w:rsidRDefault="003F18EB" w:rsidP="007D11A6">
      <w:pPr>
        <w:pStyle w:val="NormaaliWWW"/>
        <w:numPr>
          <w:ilvl w:val="0"/>
          <w:numId w:val="7"/>
        </w:numPr>
        <w:ind w:left="851" w:hanging="425"/>
        <w:rPr>
          <w:color w:val="000000"/>
          <w:lang w:val="fi-FI"/>
        </w:rPr>
      </w:pPr>
      <w:r w:rsidRPr="007D11A6">
        <w:rPr>
          <w:color w:val="000000"/>
          <w:lang w:val="fi-FI"/>
        </w:rPr>
        <w:t>Hankkeessa toteutettu muun muassa/</w:t>
      </w:r>
      <w:r w:rsidR="002109B8">
        <w:rPr>
          <w:color w:val="000000"/>
          <w:lang w:val="fi-FI"/>
        </w:rPr>
        <w:t xml:space="preserve">hankkeen </w:t>
      </w:r>
      <w:bookmarkStart w:id="0" w:name="_GoBack"/>
      <w:bookmarkEnd w:id="0"/>
      <w:r w:rsidRPr="007D11A6">
        <w:rPr>
          <w:color w:val="000000"/>
          <w:lang w:val="fi-FI"/>
        </w:rPr>
        <w:t>tuotoksia:</w:t>
      </w:r>
    </w:p>
    <w:p w14:paraId="64DE03AE" w14:textId="55FFA238" w:rsidR="003F18EB" w:rsidRDefault="003F18EB" w:rsidP="003F18EB">
      <w:pPr>
        <w:pStyle w:val="NormaaliWWW"/>
        <w:numPr>
          <w:ilvl w:val="0"/>
          <w:numId w:val="12"/>
        </w:numPr>
        <w:rPr>
          <w:color w:val="000000"/>
          <w:lang w:val="fi-FI"/>
        </w:rPr>
      </w:pPr>
      <w:r>
        <w:rPr>
          <w:color w:val="000000"/>
          <w:lang w:val="fi-FI"/>
        </w:rPr>
        <w:t>Henkilöstölle suunnatut digipajat</w:t>
      </w:r>
      <w:r w:rsidRPr="002A0EFB">
        <w:rPr>
          <w:color w:val="000000"/>
          <w:lang w:val="fi-FI"/>
        </w:rPr>
        <w:t xml:space="preserve"> </w:t>
      </w:r>
      <w:r>
        <w:rPr>
          <w:color w:val="000000"/>
          <w:lang w:val="fi-FI"/>
        </w:rPr>
        <w:t xml:space="preserve">(ns. </w:t>
      </w:r>
      <w:r w:rsidRPr="002A0EFB">
        <w:rPr>
          <w:color w:val="000000"/>
          <w:lang w:val="fi-FI"/>
        </w:rPr>
        <w:t>kokeilukerhot</w:t>
      </w:r>
      <w:r>
        <w:rPr>
          <w:color w:val="000000"/>
          <w:lang w:val="fi-FI"/>
        </w:rPr>
        <w:t>) matalan kynnyksen -ajatuksella</w:t>
      </w:r>
      <w:r w:rsidRPr="002A0EFB">
        <w:rPr>
          <w:color w:val="000000"/>
          <w:lang w:val="fi-FI"/>
        </w:rPr>
        <w:t xml:space="preserve"> </w:t>
      </w:r>
      <w:r>
        <w:rPr>
          <w:color w:val="000000"/>
          <w:lang w:val="fi-FI"/>
        </w:rPr>
        <w:t>(”T</w:t>
      </w:r>
      <w:r w:rsidRPr="002A0EFB">
        <w:rPr>
          <w:color w:val="000000"/>
          <w:lang w:val="fi-FI"/>
        </w:rPr>
        <w:t>ule ja kokeile</w:t>
      </w:r>
      <w:r>
        <w:rPr>
          <w:color w:val="000000"/>
          <w:lang w:val="fi-FI"/>
        </w:rPr>
        <w:t>”</w:t>
      </w:r>
      <w:r w:rsidRPr="002A0EFB">
        <w:rPr>
          <w:color w:val="000000"/>
          <w:lang w:val="fi-FI"/>
        </w:rPr>
        <w:t>, ei raskaiden oppaiden opettelua jne.)</w:t>
      </w:r>
    </w:p>
    <w:p w14:paraId="4AFF157C" w14:textId="73009274" w:rsidR="00A8363C" w:rsidRDefault="00A8363C" w:rsidP="00A8363C">
      <w:pPr>
        <w:pStyle w:val="NormaaliWWW"/>
        <w:numPr>
          <w:ilvl w:val="0"/>
          <w:numId w:val="12"/>
        </w:num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TAKKissa</w:t>
      </w:r>
      <w:proofErr w:type="spellEnd"/>
      <w:r>
        <w:rPr>
          <w:color w:val="000000"/>
          <w:lang w:val="fi-FI"/>
        </w:rPr>
        <w:t xml:space="preserve"> kehitetty</w:t>
      </w:r>
      <w:r w:rsidRPr="00A8363C">
        <w:rPr>
          <w:color w:val="000000"/>
          <w:lang w:val="fi-FI"/>
        </w:rPr>
        <w:t xml:space="preserve"> valmennusmalli</w:t>
      </w:r>
    </w:p>
    <w:p w14:paraId="77FF6226" w14:textId="1338FCDE" w:rsidR="00A8363C" w:rsidRDefault="00A8363C" w:rsidP="00A8363C">
      <w:pPr>
        <w:pStyle w:val="NormaaliWWW"/>
        <w:numPr>
          <w:ilvl w:val="0"/>
          <w:numId w:val="12"/>
        </w:numPr>
        <w:rPr>
          <w:color w:val="000000"/>
          <w:lang w:val="fi-FI"/>
        </w:rPr>
      </w:pPr>
      <w:r w:rsidRPr="002A0EFB">
        <w:rPr>
          <w:color w:val="000000"/>
          <w:lang w:val="fi-FI"/>
        </w:rPr>
        <w:t xml:space="preserve">Verkoston yhteistyön kehittäminen (liikuttu mahdollisimman vähän, </w:t>
      </w:r>
      <w:r>
        <w:rPr>
          <w:color w:val="000000"/>
          <w:lang w:val="fi-FI"/>
        </w:rPr>
        <w:t>työskennelty verkossa)</w:t>
      </w:r>
    </w:p>
    <w:p w14:paraId="0C498FBE" w14:textId="2E0E8E4B" w:rsidR="00A8363C" w:rsidRPr="00A8363C" w:rsidRDefault="00A8363C" w:rsidP="00A8363C">
      <w:pPr>
        <w:pStyle w:val="NormaaliWWW"/>
        <w:numPr>
          <w:ilvl w:val="0"/>
          <w:numId w:val="12"/>
        </w:numPr>
        <w:rPr>
          <w:color w:val="000000"/>
          <w:lang w:val="fi-FI"/>
        </w:rPr>
      </w:pPr>
      <w:r>
        <w:rPr>
          <w:color w:val="000000"/>
          <w:lang w:val="fi-FI"/>
        </w:rPr>
        <w:t>Menetelmäosaamisen kehittäminen</w:t>
      </w:r>
    </w:p>
    <w:p w14:paraId="7FD5C86F" w14:textId="77C6E99E" w:rsidR="003F18EB" w:rsidRPr="003F18EB" w:rsidRDefault="003F18EB" w:rsidP="003F18EB">
      <w:pPr>
        <w:pStyle w:val="NormaaliWWW"/>
        <w:numPr>
          <w:ilvl w:val="0"/>
          <w:numId w:val="12"/>
        </w:numPr>
        <w:rPr>
          <w:color w:val="000000"/>
          <w:lang w:val="fi-FI"/>
        </w:rPr>
      </w:pPr>
      <w:r>
        <w:rPr>
          <w:color w:val="000000"/>
          <w:lang w:val="fi-FI"/>
        </w:rPr>
        <w:t xml:space="preserve">Opiskelijoita kannustettu </w:t>
      </w:r>
      <w:r w:rsidRPr="002A0EFB">
        <w:rPr>
          <w:color w:val="000000"/>
          <w:lang w:val="fi-FI"/>
        </w:rPr>
        <w:t>tekemään omia videoita kirjallisten oppimateriaalien sijaan</w:t>
      </w:r>
    </w:p>
    <w:p w14:paraId="14A1D631" w14:textId="1960B8D8" w:rsidR="003F18EB" w:rsidRPr="003F18EB" w:rsidRDefault="003F18EB" w:rsidP="003F18EB">
      <w:pPr>
        <w:pStyle w:val="NormaaliWWW"/>
        <w:numPr>
          <w:ilvl w:val="0"/>
          <w:numId w:val="12"/>
        </w:numPr>
        <w:rPr>
          <w:color w:val="000000"/>
          <w:lang w:val="fi-FI"/>
        </w:rPr>
      </w:pPr>
      <w:r>
        <w:rPr>
          <w:color w:val="000000"/>
          <w:lang w:val="fi-FI"/>
        </w:rPr>
        <w:t xml:space="preserve">Digitutorkokeilu ei osoittautunut toimivaksi </w:t>
      </w:r>
      <w:proofErr w:type="spellStart"/>
      <w:r w:rsidR="00A8363C">
        <w:rPr>
          <w:color w:val="000000"/>
          <w:lang w:val="fi-FI"/>
        </w:rPr>
        <w:t>TAKKin</w:t>
      </w:r>
      <w:proofErr w:type="spellEnd"/>
      <w:r>
        <w:rPr>
          <w:color w:val="000000"/>
          <w:lang w:val="fi-FI"/>
        </w:rPr>
        <w:t xml:space="preserve"> toimintaympäristössä</w:t>
      </w:r>
    </w:p>
    <w:p w14:paraId="79B5ECF9" w14:textId="77777777" w:rsidR="003F18EB" w:rsidRDefault="005B02A7" w:rsidP="003F18EB">
      <w:pPr>
        <w:pStyle w:val="NormaaliWWW"/>
        <w:numPr>
          <w:ilvl w:val="0"/>
          <w:numId w:val="12"/>
        </w:numPr>
        <w:rPr>
          <w:color w:val="000000"/>
          <w:lang w:val="fi-FI"/>
        </w:rPr>
      </w:pPr>
      <w:proofErr w:type="spellStart"/>
      <w:r w:rsidRPr="003F18EB">
        <w:rPr>
          <w:color w:val="000000"/>
          <w:lang w:val="fi-FI"/>
        </w:rPr>
        <w:t>Videocv:n</w:t>
      </w:r>
      <w:proofErr w:type="spellEnd"/>
      <w:r w:rsidRPr="003F18EB">
        <w:rPr>
          <w:color w:val="000000"/>
          <w:lang w:val="fi-FI"/>
        </w:rPr>
        <w:t xml:space="preserve"> tekeminen nykyisin osa normaalia työnhakuvalmennusta </w:t>
      </w:r>
      <w:proofErr w:type="spellStart"/>
      <w:r w:rsidRPr="003F18EB">
        <w:rPr>
          <w:color w:val="000000"/>
          <w:lang w:val="fi-FI"/>
        </w:rPr>
        <w:t>TAKKissa</w:t>
      </w:r>
      <w:proofErr w:type="spellEnd"/>
    </w:p>
    <w:p w14:paraId="20F5AD2D" w14:textId="38823551" w:rsidR="005B02A7" w:rsidRPr="003F18EB" w:rsidRDefault="005B02A7" w:rsidP="003F18EB">
      <w:pPr>
        <w:pStyle w:val="NormaaliWWW"/>
        <w:numPr>
          <w:ilvl w:val="0"/>
          <w:numId w:val="12"/>
        </w:numPr>
        <w:rPr>
          <w:color w:val="000000"/>
          <w:lang w:val="fi-FI"/>
        </w:rPr>
      </w:pPr>
      <w:r w:rsidRPr="003F18EB">
        <w:rPr>
          <w:color w:val="000000"/>
          <w:lang w:val="fi-FI"/>
        </w:rPr>
        <w:t>Digityökalut käyttöön -hanke (OKM-</w:t>
      </w:r>
      <w:proofErr w:type="spellStart"/>
      <w:r w:rsidRPr="003F18EB">
        <w:rPr>
          <w:color w:val="000000"/>
          <w:lang w:val="fi-FI"/>
        </w:rPr>
        <w:t>rahoitteinen</w:t>
      </w:r>
      <w:proofErr w:type="spellEnd"/>
      <w:r w:rsidRPr="003F18EB">
        <w:rPr>
          <w:color w:val="000000"/>
          <w:lang w:val="fi-FI"/>
        </w:rPr>
        <w:t xml:space="preserve">) jatkanut </w:t>
      </w:r>
      <w:proofErr w:type="spellStart"/>
      <w:r w:rsidRPr="003F18EB">
        <w:rPr>
          <w:color w:val="000000"/>
          <w:lang w:val="fi-FI"/>
        </w:rPr>
        <w:t>video-</w:t>
      </w:r>
      <w:proofErr w:type="gramStart"/>
      <w:r w:rsidRPr="003F18EB">
        <w:rPr>
          <w:color w:val="000000"/>
          <w:lang w:val="fi-FI"/>
        </w:rPr>
        <w:t>cv:eiden</w:t>
      </w:r>
      <w:proofErr w:type="spellEnd"/>
      <w:proofErr w:type="gramEnd"/>
      <w:r w:rsidRPr="003F18EB">
        <w:rPr>
          <w:color w:val="000000"/>
          <w:lang w:val="fi-FI"/>
        </w:rPr>
        <w:t xml:space="preserve"> tekemistä </w:t>
      </w:r>
    </w:p>
    <w:p w14:paraId="3C3C52EC" w14:textId="6AC8B23B" w:rsidR="005B02A7" w:rsidRDefault="003F18EB" w:rsidP="0028261B">
      <w:pPr>
        <w:pStyle w:val="NormaaliWWW"/>
        <w:rPr>
          <w:color w:val="000000"/>
          <w:lang w:val="fi-FI"/>
        </w:rPr>
      </w:pPr>
      <w:r>
        <w:rPr>
          <w:color w:val="000000"/>
          <w:lang w:val="fi-FI"/>
        </w:rPr>
        <w:t>TAHTI-hanke:</w:t>
      </w:r>
    </w:p>
    <w:p w14:paraId="306A7666" w14:textId="1A2D2D16" w:rsidR="003F18EB" w:rsidRPr="007D11A6" w:rsidRDefault="003F18EB" w:rsidP="007D11A6">
      <w:pPr>
        <w:pStyle w:val="NormaaliWWW"/>
        <w:numPr>
          <w:ilvl w:val="0"/>
          <w:numId w:val="7"/>
        </w:numPr>
        <w:ind w:left="851" w:hanging="425"/>
        <w:rPr>
          <w:color w:val="000000"/>
          <w:lang w:val="fi-FI"/>
        </w:rPr>
      </w:pPr>
      <w:r w:rsidRPr="007D11A6">
        <w:rPr>
          <w:color w:val="000000"/>
          <w:lang w:val="fi-FI"/>
        </w:rPr>
        <w:t xml:space="preserve">Esittelymateriaali osoitteessa: </w:t>
      </w:r>
      <w:hyperlink r:id="rId10" w:tgtFrame="_blank" w:history="1">
        <w:r w:rsidRPr="007D11A6">
          <w:rPr>
            <w:rStyle w:val="Hyperlinkki"/>
            <w:shd w:val="clear" w:color="auto" w:fill="FFFFFF"/>
            <w:lang w:val="fi-FI"/>
          </w:rPr>
          <w:t>bit.ly/</w:t>
        </w:r>
        <w:proofErr w:type="spellStart"/>
        <w:r w:rsidRPr="007D11A6">
          <w:rPr>
            <w:rStyle w:val="Hyperlinkki"/>
            <w:shd w:val="clear" w:color="auto" w:fill="FFFFFF"/>
            <w:lang w:val="fi-FI"/>
          </w:rPr>
          <w:t>esrtahti</w:t>
        </w:r>
        <w:proofErr w:type="spellEnd"/>
      </w:hyperlink>
    </w:p>
    <w:p w14:paraId="43203BCB" w14:textId="77777777" w:rsidR="003F18EB" w:rsidRPr="007D11A6" w:rsidRDefault="003F18EB" w:rsidP="007D11A6">
      <w:pPr>
        <w:pStyle w:val="NormaaliWWW"/>
        <w:numPr>
          <w:ilvl w:val="0"/>
          <w:numId w:val="7"/>
        </w:numPr>
        <w:ind w:left="851" w:hanging="425"/>
        <w:rPr>
          <w:color w:val="000000"/>
          <w:lang w:val="fi-FI"/>
        </w:rPr>
      </w:pPr>
      <w:r w:rsidRPr="007D11A6">
        <w:rPr>
          <w:color w:val="000000"/>
          <w:lang w:val="fi-FI"/>
        </w:rPr>
        <w:t>TAHTI-hanke on käynnistynyt huhtikuussa 2018</w:t>
      </w:r>
    </w:p>
    <w:p w14:paraId="46BC9DF1" w14:textId="01383D85" w:rsidR="003F18EB" w:rsidRPr="007D11A6" w:rsidRDefault="003F18EB" w:rsidP="007D11A6">
      <w:pPr>
        <w:pStyle w:val="NormaaliWWW"/>
        <w:numPr>
          <w:ilvl w:val="0"/>
          <w:numId w:val="7"/>
        </w:numPr>
        <w:ind w:left="851" w:hanging="425"/>
        <w:rPr>
          <w:color w:val="000000"/>
        </w:rPr>
      </w:pPr>
      <w:proofErr w:type="spellStart"/>
      <w:r w:rsidRPr="007D11A6">
        <w:rPr>
          <w:color w:val="000000"/>
        </w:rPr>
        <w:t>Blogi</w:t>
      </w:r>
      <w:proofErr w:type="spellEnd"/>
      <w:r w:rsidRPr="007D11A6">
        <w:rPr>
          <w:color w:val="000000"/>
        </w:rPr>
        <w:t xml:space="preserve">: </w:t>
      </w:r>
      <w:hyperlink r:id="rId11" w:history="1">
        <w:r w:rsidR="007D11A6" w:rsidRPr="007D11A6">
          <w:rPr>
            <w:rStyle w:val="Hyperlinkki"/>
          </w:rPr>
          <w:t>https://tahtihanke.wordpress.com</w:t>
        </w:r>
      </w:hyperlink>
      <w:r w:rsidR="007D11A6" w:rsidRPr="007D11A6">
        <w:rPr>
          <w:color w:val="000000"/>
        </w:rPr>
        <w:t xml:space="preserve"> </w:t>
      </w:r>
    </w:p>
    <w:p w14:paraId="639E805D" w14:textId="72367745" w:rsidR="0023068C" w:rsidRPr="002A0EFB" w:rsidRDefault="0023068C" w:rsidP="0028261B">
      <w:pPr>
        <w:pStyle w:val="NormaaliWWW"/>
        <w:rPr>
          <w:color w:val="000000"/>
          <w:lang w:val="fi-FI"/>
        </w:rPr>
      </w:pPr>
      <w:proofErr w:type="spellStart"/>
      <w:r w:rsidRPr="002A0EFB">
        <w:rPr>
          <w:color w:val="000000"/>
          <w:lang w:val="fi-FI"/>
        </w:rPr>
        <w:t>TAKKissa</w:t>
      </w:r>
      <w:proofErr w:type="spellEnd"/>
      <w:r w:rsidRPr="002A0EFB">
        <w:rPr>
          <w:color w:val="000000"/>
          <w:lang w:val="fi-FI"/>
        </w:rPr>
        <w:t xml:space="preserve"> hankkeen myötä:</w:t>
      </w:r>
    </w:p>
    <w:p w14:paraId="22E77979" w14:textId="789892C2" w:rsidR="0023068C" w:rsidRPr="002A0EFB" w:rsidRDefault="0023068C" w:rsidP="007D11A6">
      <w:pPr>
        <w:pStyle w:val="NormaaliWWW"/>
        <w:spacing w:before="0" w:beforeAutospacing="0" w:after="0" w:afterAutospacing="0"/>
        <w:ind w:left="850" w:hanging="425"/>
        <w:rPr>
          <w:color w:val="000000"/>
          <w:lang w:val="fi-FI"/>
        </w:rPr>
      </w:pPr>
      <w:r w:rsidRPr="007D11A6">
        <w:rPr>
          <w:rFonts w:asciiTheme="minorHAnsi" w:hAnsiTheme="minorHAnsi"/>
          <w:color w:val="000000"/>
          <w:lang w:val="fi-FI"/>
        </w:rPr>
        <w:t>-</w:t>
      </w:r>
      <w:r w:rsidR="003F18EB">
        <w:rPr>
          <w:color w:val="000000"/>
          <w:lang w:val="fi-FI"/>
        </w:rPr>
        <w:t xml:space="preserve"> </w:t>
      </w:r>
      <w:r w:rsidR="007D11A6">
        <w:rPr>
          <w:color w:val="000000"/>
          <w:lang w:val="fi-FI"/>
        </w:rPr>
        <w:tab/>
      </w:r>
      <w:r w:rsidRPr="002A0EFB">
        <w:rPr>
          <w:color w:val="000000"/>
          <w:lang w:val="fi-FI"/>
        </w:rPr>
        <w:t>jatketaan kouluttajien digiosaamisen kehittämistä</w:t>
      </w:r>
    </w:p>
    <w:p w14:paraId="0F1E4CEA" w14:textId="104313B1" w:rsidR="0028261B" w:rsidRPr="002A0EFB" w:rsidRDefault="0073249D" w:rsidP="007D11A6">
      <w:pPr>
        <w:pStyle w:val="NormaaliWWW"/>
        <w:spacing w:before="0" w:beforeAutospacing="0" w:after="0" w:afterAutospacing="0"/>
        <w:ind w:left="850" w:hanging="425"/>
        <w:rPr>
          <w:color w:val="000000"/>
          <w:lang w:val="fi-FI"/>
        </w:rPr>
      </w:pPr>
      <w:r w:rsidRPr="007D11A6">
        <w:rPr>
          <w:rFonts w:asciiTheme="minorHAnsi" w:hAnsiTheme="minorHAnsi"/>
          <w:color w:val="000000"/>
          <w:lang w:val="fi-FI"/>
        </w:rPr>
        <w:t>-</w:t>
      </w:r>
      <w:r w:rsidRPr="002A0EFB">
        <w:rPr>
          <w:color w:val="000000"/>
          <w:lang w:val="fi-FI"/>
        </w:rPr>
        <w:t xml:space="preserve"> </w:t>
      </w:r>
      <w:r w:rsidR="007D11A6">
        <w:rPr>
          <w:color w:val="000000"/>
          <w:lang w:val="fi-FI"/>
        </w:rPr>
        <w:tab/>
      </w:r>
      <w:r w:rsidRPr="002A0EFB">
        <w:rPr>
          <w:color w:val="000000"/>
          <w:lang w:val="fi-FI"/>
        </w:rPr>
        <w:t>kaksi palvelutarjotinta</w:t>
      </w:r>
      <w:r w:rsidR="0023068C" w:rsidRPr="002A0EFB">
        <w:rPr>
          <w:color w:val="000000"/>
          <w:lang w:val="fi-FI"/>
        </w:rPr>
        <w:t>: toinen opiskelijoille, toinen henkilöstölle</w:t>
      </w:r>
    </w:p>
    <w:p w14:paraId="0FCDABBC" w14:textId="78572079" w:rsidR="0023068C" w:rsidRPr="002A0EFB" w:rsidRDefault="0023068C" w:rsidP="007D11A6">
      <w:pPr>
        <w:pStyle w:val="NormaaliWWW"/>
        <w:spacing w:before="0" w:beforeAutospacing="0" w:after="0" w:afterAutospacing="0"/>
        <w:ind w:left="850" w:hanging="425"/>
        <w:rPr>
          <w:color w:val="000000"/>
          <w:lang w:val="fi-FI"/>
        </w:rPr>
      </w:pPr>
      <w:r w:rsidRPr="007D11A6">
        <w:rPr>
          <w:rFonts w:asciiTheme="minorHAnsi" w:hAnsiTheme="minorHAnsi"/>
          <w:color w:val="000000"/>
          <w:lang w:val="fi-FI"/>
        </w:rPr>
        <w:t>-</w:t>
      </w:r>
      <w:r w:rsidR="003F18EB">
        <w:rPr>
          <w:color w:val="000000"/>
          <w:lang w:val="fi-FI"/>
        </w:rPr>
        <w:t xml:space="preserve"> </w:t>
      </w:r>
      <w:r w:rsidR="007D11A6">
        <w:rPr>
          <w:color w:val="000000"/>
          <w:lang w:val="fi-FI"/>
        </w:rPr>
        <w:tab/>
      </w:r>
      <w:r w:rsidR="00A8363C">
        <w:rPr>
          <w:color w:val="000000"/>
          <w:lang w:val="fi-FI"/>
        </w:rPr>
        <w:t xml:space="preserve">hankkeen oma </w:t>
      </w:r>
      <w:proofErr w:type="spellStart"/>
      <w:r w:rsidRPr="002A0EFB">
        <w:rPr>
          <w:color w:val="000000"/>
          <w:lang w:val="fi-FI"/>
        </w:rPr>
        <w:t>fb</w:t>
      </w:r>
      <w:proofErr w:type="spellEnd"/>
      <w:r w:rsidRPr="002A0EFB">
        <w:rPr>
          <w:color w:val="000000"/>
          <w:lang w:val="fi-FI"/>
        </w:rPr>
        <w:t xml:space="preserve">-ryhmä tulossa </w:t>
      </w:r>
    </w:p>
    <w:p w14:paraId="5C016071" w14:textId="77777777" w:rsidR="007D11A6" w:rsidRDefault="00A8363C" w:rsidP="007D11A6">
      <w:pPr>
        <w:pStyle w:val="NormaaliWWW"/>
        <w:spacing w:before="0" w:beforeAutospacing="0" w:after="0" w:afterAutospacing="0"/>
        <w:ind w:left="850" w:hanging="425"/>
        <w:rPr>
          <w:color w:val="000000"/>
          <w:lang w:val="fi-FI"/>
        </w:rPr>
      </w:pPr>
      <w:r w:rsidRPr="007D11A6">
        <w:rPr>
          <w:rFonts w:asciiTheme="minorHAnsi" w:hAnsiTheme="minorHAnsi"/>
          <w:color w:val="000000"/>
          <w:lang w:val="fi-FI"/>
        </w:rPr>
        <w:t>-</w:t>
      </w:r>
      <w:r>
        <w:rPr>
          <w:color w:val="000000"/>
          <w:lang w:val="fi-FI"/>
        </w:rPr>
        <w:t xml:space="preserve"> </w:t>
      </w:r>
      <w:r w:rsidR="007D11A6">
        <w:rPr>
          <w:color w:val="000000"/>
          <w:lang w:val="fi-FI"/>
        </w:rPr>
        <w:tab/>
      </w:r>
      <w:r>
        <w:rPr>
          <w:color w:val="000000"/>
          <w:lang w:val="fi-FI"/>
        </w:rPr>
        <w:t>k</w:t>
      </w:r>
      <w:r w:rsidR="0023068C" w:rsidRPr="002A0EFB">
        <w:rPr>
          <w:color w:val="000000"/>
          <w:lang w:val="fi-FI"/>
        </w:rPr>
        <w:t>ehitetty myös mysteeri-peli</w:t>
      </w:r>
    </w:p>
    <w:p w14:paraId="2D020264" w14:textId="2923C320" w:rsidR="00146C02" w:rsidRPr="002A0EFB" w:rsidRDefault="00146C02" w:rsidP="007D11A6">
      <w:pPr>
        <w:pStyle w:val="NormaaliWWW"/>
        <w:spacing w:before="0" w:beforeAutospacing="0" w:after="0" w:afterAutospacing="0"/>
        <w:ind w:left="850" w:hanging="425"/>
        <w:rPr>
          <w:color w:val="000000"/>
          <w:lang w:val="fi-FI"/>
        </w:rPr>
      </w:pPr>
      <w:r w:rsidRPr="002A0EFB">
        <w:rPr>
          <w:color w:val="000000"/>
          <w:lang w:val="fi-FI"/>
        </w:rPr>
        <w:t xml:space="preserve"> </w:t>
      </w:r>
    </w:p>
    <w:p w14:paraId="024C6268" w14:textId="6C562E3C" w:rsidR="0028261B" w:rsidRPr="0053219A" w:rsidRDefault="0028261B" w:rsidP="0028261B">
      <w:pPr>
        <w:pStyle w:val="NormaaliWWW"/>
        <w:numPr>
          <w:ilvl w:val="0"/>
          <w:numId w:val="2"/>
        </w:numPr>
        <w:rPr>
          <w:b/>
          <w:color w:val="000000"/>
          <w:sz w:val="27"/>
          <w:szCs w:val="27"/>
          <w:lang w:val="fi-FI"/>
        </w:rPr>
      </w:pPr>
      <w:r w:rsidRPr="0028261B">
        <w:rPr>
          <w:b/>
          <w:color w:val="000000"/>
          <w:sz w:val="27"/>
          <w:szCs w:val="27"/>
          <w:lang w:val="fi-FI"/>
        </w:rPr>
        <w:t>Seuraavan tapaamisen sopiminen</w:t>
      </w:r>
    </w:p>
    <w:p w14:paraId="291061E6" w14:textId="12C19A58" w:rsidR="0073249D" w:rsidRPr="002A0EFB" w:rsidRDefault="0073249D" w:rsidP="0073249D">
      <w:pPr>
        <w:pStyle w:val="NormaaliWWW"/>
        <w:numPr>
          <w:ilvl w:val="0"/>
          <w:numId w:val="6"/>
        </w:numPr>
        <w:rPr>
          <w:color w:val="000000"/>
          <w:lang w:val="fi-FI"/>
        </w:rPr>
      </w:pPr>
      <w:r w:rsidRPr="002A0EFB">
        <w:rPr>
          <w:color w:val="000000"/>
          <w:lang w:val="fi-FI"/>
        </w:rPr>
        <w:t xml:space="preserve">Seuraava kokous on </w:t>
      </w:r>
      <w:r w:rsidRPr="00A8363C">
        <w:rPr>
          <w:b/>
          <w:color w:val="000000"/>
          <w:lang w:val="fi-FI"/>
        </w:rPr>
        <w:t>27.11. klo 13-15</w:t>
      </w:r>
    </w:p>
    <w:p w14:paraId="3742C292" w14:textId="42119275" w:rsidR="00A92C53" w:rsidRPr="002A0EFB" w:rsidRDefault="0073249D" w:rsidP="0073249D">
      <w:pPr>
        <w:pStyle w:val="NormaaliWWW"/>
        <w:numPr>
          <w:ilvl w:val="0"/>
          <w:numId w:val="6"/>
        </w:numPr>
        <w:rPr>
          <w:color w:val="000000"/>
          <w:lang w:val="fi-FI"/>
        </w:rPr>
      </w:pPr>
      <w:r w:rsidRPr="002A0EFB">
        <w:rPr>
          <w:color w:val="000000"/>
          <w:lang w:val="fi-FI"/>
        </w:rPr>
        <w:t>Paikka vielä avoinna, sovitaan työllisyyspalveluiden kanssa</w:t>
      </w:r>
    </w:p>
    <w:p w14:paraId="78453B48" w14:textId="3ABA57BE" w:rsidR="00A92C53" w:rsidRPr="002A0EFB" w:rsidRDefault="0073249D" w:rsidP="0073249D">
      <w:pPr>
        <w:pStyle w:val="Luettelokappale"/>
        <w:numPr>
          <w:ilvl w:val="0"/>
          <w:numId w:val="6"/>
        </w:numPr>
        <w:spacing w:line="259" w:lineRule="auto"/>
        <w:rPr>
          <w:lang w:val="fi-FI"/>
        </w:rPr>
      </w:pPr>
      <w:r w:rsidRPr="002A0EFB">
        <w:rPr>
          <w:lang w:val="fi-FI"/>
        </w:rPr>
        <w:t>Sovitaan, että seuraavan tapaamisen teema on T</w:t>
      </w:r>
      <w:r w:rsidR="00A92C53" w:rsidRPr="002A0EFB">
        <w:rPr>
          <w:lang w:val="fi-FI"/>
        </w:rPr>
        <w:t>ampereen kaupungin työllisyyskokeilu</w:t>
      </w:r>
      <w:r w:rsidRPr="002A0EFB">
        <w:rPr>
          <w:lang w:val="fi-FI"/>
        </w:rPr>
        <w:t>un ja työllisyyspalveluihin liittyvät asiat</w:t>
      </w:r>
      <w:r w:rsidR="00A92C53" w:rsidRPr="002A0EFB">
        <w:rPr>
          <w:lang w:val="fi-FI"/>
        </w:rPr>
        <w:t xml:space="preserve">. Työllisyyspalveluista pyydetään puhuja verkoston </w:t>
      </w:r>
      <w:r w:rsidRPr="002A0EFB">
        <w:rPr>
          <w:lang w:val="fi-FI"/>
        </w:rPr>
        <w:t>tapaamiseen. Puheenvuorossa toivotaan tietoa esimerkiksi siitä</w:t>
      </w:r>
      <w:r w:rsidR="00A92C53" w:rsidRPr="002A0EFB">
        <w:rPr>
          <w:lang w:val="fi-FI"/>
        </w:rPr>
        <w:t>, onko työllisyyskokeilu tuottanut tarpeita, joihin hanketoiminnalla voitaisiin vastata.</w:t>
      </w:r>
    </w:p>
    <w:sectPr w:rsidR="00A92C53" w:rsidRPr="002A0EFB" w:rsidSect="00B26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CB4"/>
    <w:multiLevelType w:val="hybridMultilevel"/>
    <w:tmpl w:val="4ECA0568"/>
    <w:lvl w:ilvl="0" w:tplc="FD1A7F7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423C"/>
    <w:multiLevelType w:val="hybridMultilevel"/>
    <w:tmpl w:val="8AA2011E"/>
    <w:lvl w:ilvl="0" w:tplc="C9F8BBF0">
      <w:start w:val="4"/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6B60A2A"/>
    <w:multiLevelType w:val="hybridMultilevel"/>
    <w:tmpl w:val="50100E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6930E5"/>
    <w:multiLevelType w:val="hybridMultilevel"/>
    <w:tmpl w:val="DA1620BC"/>
    <w:lvl w:ilvl="0" w:tplc="23BAEF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F778A"/>
    <w:multiLevelType w:val="hybridMultilevel"/>
    <w:tmpl w:val="48CC0EBA"/>
    <w:lvl w:ilvl="0" w:tplc="8B525E62">
      <w:start w:val="3"/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2AF83511"/>
    <w:multiLevelType w:val="hybridMultilevel"/>
    <w:tmpl w:val="1F4039BA"/>
    <w:lvl w:ilvl="0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E566EF5"/>
    <w:multiLevelType w:val="hybridMultilevel"/>
    <w:tmpl w:val="D1AEB9B8"/>
    <w:lvl w:ilvl="0" w:tplc="8FB20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872A1"/>
    <w:multiLevelType w:val="hybridMultilevel"/>
    <w:tmpl w:val="E138BAD8"/>
    <w:lvl w:ilvl="0" w:tplc="2B888B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D6D47"/>
    <w:multiLevelType w:val="hybridMultilevel"/>
    <w:tmpl w:val="F656DF9E"/>
    <w:lvl w:ilvl="0" w:tplc="81BA5C58">
      <w:numFmt w:val="bullet"/>
      <w:lvlText w:val=""/>
      <w:lvlJc w:val="left"/>
      <w:pPr>
        <w:ind w:left="271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9" w15:restartNumberingAfterBreak="0">
    <w:nsid w:val="5F311B31"/>
    <w:multiLevelType w:val="hybridMultilevel"/>
    <w:tmpl w:val="CACA4E98"/>
    <w:lvl w:ilvl="0" w:tplc="A8A0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AA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AB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82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EF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E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80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8D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8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F64A47"/>
    <w:multiLevelType w:val="hybridMultilevel"/>
    <w:tmpl w:val="837813E4"/>
    <w:lvl w:ilvl="0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1" w15:restartNumberingAfterBreak="0">
    <w:nsid w:val="6FAE2C18"/>
    <w:multiLevelType w:val="hybridMultilevel"/>
    <w:tmpl w:val="744C1E26"/>
    <w:lvl w:ilvl="0" w:tplc="E11451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F41FF"/>
    <w:multiLevelType w:val="hybridMultilevel"/>
    <w:tmpl w:val="484639B6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3C"/>
    <w:rsid w:val="00035FAB"/>
    <w:rsid w:val="0004705E"/>
    <w:rsid w:val="000958D7"/>
    <w:rsid w:val="000C4800"/>
    <w:rsid w:val="00131771"/>
    <w:rsid w:val="00146C02"/>
    <w:rsid w:val="002109B8"/>
    <w:rsid w:val="0023068C"/>
    <w:rsid w:val="00273A3C"/>
    <w:rsid w:val="0028261B"/>
    <w:rsid w:val="002A0EFB"/>
    <w:rsid w:val="00302568"/>
    <w:rsid w:val="00350578"/>
    <w:rsid w:val="003C6A31"/>
    <w:rsid w:val="003F18EB"/>
    <w:rsid w:val="004248E2"/>
    <w:rsid w:val="00487D0B"/>
    <w:rsid w:val="004D2272"/>
    <w:rsid w:val="0053219A"/>
    <w:rsid w:val="00535295"/>
    <w:rsid w:val="00542F16"/>
    <w:rsid w:val="00546983"/>
    <w:rsid w:val="005602A9"/>
    <w:rsid w:val="00574B8E"/>
    <w:rsid w:val="005B02A7"/>
    <w:rsid w:val="005B08A1"/>
    <w:rsid w:val="005E32DA"/>
    <w:rsid w:val="00636C05"/>
    <w:rsid w:val="006539F5"/>
    <w:rsid w:val="0068664E"/>
    <w:rsid w:val="00695F20"/>
    <w:rsid w:val="006E42B3"/>
    <w:rsid w:val="006F271E"/>
    <w:rsid w:val="0073249D"/>
    <w:rsid w:val="00757873"/>
    <w:rsid w:val="00766043"/>
    <w:rsid w:val="007A0140"/>
    <w:rsid w:val="007D11A6"/>
    <w:rsid w:val="00817D90"/>
    <w:rsid w:val="008822E4"/>
    <w:rsid w:val="00887FAE"/>
    <w:rsid w:val="008A0CA8"/>
    <w:rsid w:val="008A166D"/>
    <w:rsid w:val="008E6473"/>
    <w:rsid w:val="008F6823"/>
    <w:rsid w:val="00944F07"/>
    <w:rsid w:val="00970A13"/>
    <w:rsid w:val="009B68D9"/>
    <w:rsid w:val="009D6D29"/>
    <w:rsid w:val="009E7A9C"/>
    <w:rsid w:val="00A11376"/>
    <w:rsid w:val="00A30DBC"/>
    <w:rsid w:val="00A404D7"/>
    <w:rsid w:val="00A8363C"/>
    <w:rsid w:val="00A92C53"/>
    <w:rsid w:val="00AA50C1"/>
    <w:rsid w:val="00AA6F8C"/>
    <w:rsid w:val="00AC0E39"/>
    <w:rsid w:val="00AC240C"/>
    <w:rsid w:val="00B26721"/>
    <w:rsid w:val="00B65B42"/>
    <w:rsid w:val="00B86CA0"/>
    <w:rsid w:val="00BA17DA"/>
    <w:rsid w:val="00BC41D6"/>
    <w:rsid w:val="00C447F5"/>
    <w:rsid w:val="00CC0DAC"/>
    <w:rsid w:val="00D045BF"/>
    <w:rsid w:val="00D30FB0"/>
    <w:rsid w:val="00D43A8E"/>
    <w:rsid w:val="00D651C9"/>
    <w:rsid w:val="00D707FC"/>
    <w:rsid w:val="00D870F5"/>
    <w:rsid w:val="00D927EE"/>
    <w:rsid w:val="00DA723C"/>
    <w:rsid w:val="00DF3A58"/>
    <w:rsid w:val="00E141C6"/>
    <w:rsid w:val="00E63D1F"/>
    <w:rsid w:val="00E66B7C"/>
    <w:rsid w:val="00ED3298"/>
    <w:rsid w:val="00F1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AA1C"/>
  <w15:chartTrackingRefBased/>
  <w15:docId w15:val="{66887A10-D5C4-4745-892C-36754831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27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D045B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53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39"/>
    <w:rsid w:val="00B2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5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esrpuh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ukiliitto.fi/toiminta/verkkoauttaminen/tuleva/verkkokurss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osalliseksitamk.blogspot.com/p/paatosseminaari-31102018.html" TargetMode="External"/><Relationship Id="rId11" Type="http://schemas.openxmlformats.org/officeDocument/2006/relationships/hyperlink" Target="https://tahtihanke.wordpress.com" TargetMode="External"/><Relationship Id="rId5" Type="http://schemas.openxmlformats.org/officeDocument/2006/relationships/hyperlink" Target="http://www.ammattipolku.fi/hankkeiden-verkosto" TargetMode="External"/><Relationship Id="rId10" Type="http://schemas.openxmlformats.org/officeDocument/2006/relationships/hyperlink" Target="http://bit.ly/esrtah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hti.wordpress.com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seudun ammattiopisto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Annala</dc:creator>
  <cp:keywords/>
  <dc:description/>
  <cp:lastModifiedBy>Sanna Annala</cp:lastModifiedBy>
  <cp:revision>2</cp:revision>
  <dcterms:created xsi:type="dcterms:W3CDTF">2018-09-24T10:22:00Z</dcterms:created>
  <dcterms:modified xsi:type="dcterms:W3CDTF">2018-09-24T10:22:00Z</dcterms:modified>
</cp:coreProperties>
</file>